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FB3" w:rsidRDefault="00802FB3" w:rsidP="00971FD6">
      <w:pPr>
        <w:widowControl/>
        <w:shd w:val="clear" w:color="auto" w:fill="FFFFFF"/>
        <w:spacing w:line="600" w:lineRule="atLeast"/>
        <w:ind w:firstLine="640"/>
        <w:jc w:val="left"/>
        <w:outlineLvl w:val="1"/>
        <w:rPr>
          <w:rFonts w:ascii="黑体" w:eastAsia="黑体" w:hAnsi="黑体" w:cs="宋体" w:hint="eastAsia"/>
          <w:b/>
          <w:bCs/>
          <w:color w:val="333333"/>
          <w:kern w:val="0"/>
          <w:sz w:val="32"/>
          <w:szCs w:val="32"/>
        </w:rPr>
      </w:pPr>
    </w:p>
    <w:p w:rsidR="00802FB3" w:rsidRDefault="009225F3" w:rsidP="00802FB3">
      <w:pPr>
        <w:spacing w:line="360" w:lineRule="auto"/>
        <w:ind w:firstLineChars="350" w:firstLine="1820"/>
        <w:rPr>
          <w:rFonts w:ascii="宋体" w:hAnsi="宋体" w:cs="宋体"/>
          <w:b/>
          <w:bCs/>
          <w:sz w:val="52"/>
          <w:szCs w:val="52"/>
        </w:rPr>
      </w:pPr>
      <w:r>
        <w:rPr>
          <w:rFonts w:ascii="宋体" w:hAnsi="宋体"/>
          <w:b/>
          <w:bCs/>
          <w:noProof/>
          <w:sz w:val="52"/>
          <w:szCs w:val="52"/>
        </w:rPr>
        <w:drawing>
          <wp:anchor distT="0" distB="0" distL="114300" distR="114300" simplePos="0" relativeHeight="251695104" behindDoc="1" locked="0" layoutInCell="1" allowOverlap="1">
            <wp:simplePos x="0" y="0"/>
            <wp:positionH relativeFrom="column">
              <wp:posOffset>10211</wp:posOffset>
            </wp:positionH>
            <wp:positionV relativeFrom="paragraph">
              <wp:posOffset>592386</wp:posOffset>
            </wp:positionV>
            <wp:extent cx="5191125" cy="6858000"/>
            <wp:effectExtent l="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标志.jpg"/>
                    <pic:cNvPicPr/>
                  </pic:nvPicPr>
                  <pic:blipFill>
                    <a:blip r:embed="rId7">
                      <a:extLst>
                        <a:ext uri="{28A0092B-C50C-407E-A947-70E740481C1C}">
                          <a14:useLocalDpi xmlns:a14="http://schemas.microsoft.com/office/drawing/2010/main" val="0"/>
                        </a:ext>
                      </a:extLst>
                    </a:blip>
                    <a:stretch>
                      <a:fillRect/>
                    </a:stretch>
                  </pic:blipFill>
                  <pic:spPr>
                    <a:xfrm>
                      <a:off x="0" y="0"/>
                      <a:ext cx="5191125" cy="6858000"/>
                    </a:xfrm>
                    <a:prstGeom prst="rect">
                      <a:avLst/>
                    </a:prstGeom>
                  </pic:spPr>
                </pic:pic>
              </a:graphicData>
            </a:graphic>
          </wp:anchor>
        </w:drawing>
      </w:r>
    </w:p>
    <w:p w:rsidR="00802FB3" w:rsidRDefault="00802FB3" w:rsidP="00802FB3">
      <w:pPr>
        <w:spacing w:line="360" w:lineRule="auto"/>
        <w:jc w:val="center"/>
        <w:rPr>
          <w:rFonts w:ascii="方正小标宋简体" w:eastAsia="方正小标宋简体" w:hAnsi="宋体" w:cs="宋体"/>
          <w:bCs/>
          <w:sz w:val="44"/>
          <w:szCs w:val="44"/>
        </w:rPr>
      </w:pPr>
    </w:p>
    <w:p w:rsidR="00802FB3" w:rsidRPr="004D1EF9" w:rsidRDefault="00802FB3" w:rsidP="00802FB3">
      <w:pPr>
        <w:spacing w:line="360" w:lineRule="auto"/>
        <w:jc w:val="center"/>
        <w:rPr>
          <w:rFonts w:ascii="方正小标宋简体" w:eastAsia="方正小标宋简体" w:hAnsi="宋体" w:cs="宋体"/>
          <w:bCs/>
          <w:sz w:val="44"/>
          <w:szCs w:val="44"/>
        </w:rPr>
      </w:pPr>
      <w:bookmarkStart w:id="0" w:name="OLE_LINK3"/>
      <w:r w:rsidRPr="004D1EF9">
        <w:rPr>
          <w:rFonts w:ascii="方正小标宋简体" w:eastAsia="方正小标宋简体" w:hAnsi="宋体" w:cs="宋体" w:hint="eastAsia"/>
          <w:bCs/>
          <w:sz w:val="44"/>
          <w:szCs w:val="44"/>
        </w:rPr>
        <w:t>荣成市好当家集团海洋学校</w:t>
      </w:r>
    </w:p>
    <w:p w:rsidR="00802FB3" w:rsidRPr="004D1EF9" w:rsidRDefault="00802FB3" w:rsidP="00802FB3">
      <w:pPr>
        <w:spacing w:line="360" w:lineRule="auto"/>
        <w:jc w:val="center"/>
        <w:rPr>
          <w:rFonts w:ascii="方正小标宋简体" w:eastAsia="方正小标宋简体" w:hAnsi="宋体" w:cs="宋体"/>
          <w:bCs/>
          <w:sz w:val="44"/>
          <w:szCs w:val="44"/>
        </w:rPr>
      </w:pPr>
      <w:r w:rsidRPr="004D1EF9">
        <w:rPr>
          <w:rFonts w:ascii="方正小标宋简体" w:eastAsia="方正小标宋简体" w:hAnsi="宋体" w:cs="宋体" w:hint="eastAsia"/>
          <w:bCs/>
          <w:sz w:val="44"/>
          <w:szCs w:val="44"/>
        </w:rPr>
        <w:t>中等职业教育质量报告</w:t>
      </w:r>
    </w:p>
    <w:p w:rsidR="00802FB3" w:rsidRPr="005350AE" w:rsidRDefault="00802FB3" w:rsidP="00802FB3">
      <w:pPr>
        <w:spacing w:line="360" w:lineRule="auto"/>
        <w:jc w:val="center"/>
        <w:rPr>
          <w:rFonts w:ascii="宋体" w:hAnsi="宋体" w:cs="宋体"/>
          <w:b/>
          <w:bCs/>
          <w:sz w:val="72"/>
          <w:szCs w:val="72"/>
        </w:rPr>
      </w:pPr>
    </w:p>
    <w:bookmarkEnd w:id="0"/>
    <w:p w:rsidR="00802FB3" w:rsidRPr="004D1EF9" w:rsidRDefault="00802FB3" w:rsidP="00802FB3">
      <w:pPr>
        <w:spacing w:line="360" w:lineRule="auto"/>
        <w:jc w:val="center"/>
        <w:rPr>
          <w:rFonts w:ascii="方正小标宋简体" w:eastAsia="方正小标宋简体" w:hAnsi="宋体" w:cs="宋体"/>
          <w:bCs/>
          <w:sz w:val="44"/>
          <w:szCs w:val="44"/>
        </w:rPr>
      </w:pPr>
      <w:r w:rsidRPr="004D1EF9">
        <w:rPr>
          <w:rFonts w:ascii="方正小标宋简体" w:eastAsia="方正小标宋简体" w:hAnsi="宋体" w:cs="宋体" w:hint="eastAsia"/>
          <w:bCs/>
          <w:sz w:val="44"/>
          <w:szCs w:val="44"/>
        </w:rPr>
        <w:t>（202</w:t>
      </w:r>
      <w:r w:rsidR="00E53C2B">
        <w:rPr>
          <w:rFonts w:ascii="方正小标宋简体" w:eastAsia="方正小标宋简体" w:hAnsi="宋体" w:cs="宋体"/>
          <w:bCs/>
          <w:sz w:val="44"/>
          <w:szCs w:val="44"/>
        </w:rPr>
        <w:t>5</w:t>
      </w:r>
      <w:r w:rsidRPr="004D1EF9">
        <w:rPr>
          <w:rFonts w:ascii="方正小标宋简体" w:eastAsia="方正小标宋简体" w:hAnsi="宋体" w:cs="宋体" w:hint="eastAsia"/>
          <w:bCs/>
          <w:sz w:val="44"/>
          <w:szCs w:val="44"/>
        </w:rPr>
        <w:t>年）</w:t>
      </w:r>
    </w:p>
    <w:p w:rsidR="00802FB3" w:rsidRPr="005350AE" w:rsidRDefault="00802FB3" w:rsidP="00802FB3">
      <w:pPr>
        <w:spacing w:line="360" w:lineRule="auto"/>
        <w:jc w:val="center"/>
        <w:rPr>
          <w:rFonts w:ascii="宋体" w:hAnsi="宋体"/>
          <w:b/>
          <w:bCs/>
          <w:sz w:val="52"/>
          <w:szCs w:val="52"/>
        </w:rPr>
      </w:pPr>
    </w:p>
    <w:p w:rsidR="00802FB3" w:rsidRDefault="00802FB3" w:rsidP="00802FB3">
      <w:pPr>
        <w:spacing w:line="360" w:lineRule="auto"/>
        <w:jc w:val="center"/>
        <w:rPr>
          <w:rFonts w:ascii="宋体" w:hAnsi="宋体"/>
          <w:b/>
          <w:bCs/>
          <w:sz w:val="52"/>
          <w:szCs w:val="52"/>
        </w:rPr>
      </w:pPr>
    </w:p>
    <w:p w:rsidR="00802FB3" w:rsidRDefault="00802FB3" w:rsidP="00802FB3">
      <w:pPr>
        <w:spacing w:line="360" w:lineRule="auto"/>
        <w:jc w:val="center"/>
        <w:rPr>
          <w:rFonts w:ascii="宋体" w:hAnsi="宋体"/>
          <w:b/>
          <w:bCs/>
          <w:sz w:val="52"/>
          <w:szCs w:val="52"/>
        </w:rPr>
      </w:pPr>
    </w:p>
    <w:p w:rsidR="00802FB3" w:rsidRDefault="00802FB3" w:rsidP="00802FB3">
      <w:pPr>
        <w:spacing w:line="360" w:lineRule="auto"/>
        <w:jc w:val="center"/>
        <w:rPr>
          <w:rFonts w:ascii="宋体" w:hAnsi="宋体"/>
          <w:b/>
          <w:bCs/>
          <w:sz w:val="52"/>
          <w:szCs w:val="52"/>
        </w:rPr>
      </w:pPr>
    </w:p>
    <w:p w:rsidR="00802FB3" w:rsidRDefault="00802FB3" w:rsidP="00802FB3">
      <w:pPr>
        <w:spacing w:line="360" w:lineRule="auto"/>
        <w:jc w:val="center"/>
        <w:rPr>
          <w:rFonts w:ascii="方正小标宋简体" w:eastAsia="方正小标宋简体" w:hAnsi="宋体"/>
          <w:bCs/>
          <w:sz w:val="44"/>
          <w:szCs w:val="44"/>
        </w:rPr>
      </w:pPr>
    </w:p>
    <w:p w:rsidR="00802FB3" w:rsidRDefault="00802FB3" w:rsidP="00802FB3">
      <w:pPr>
        <w:spacing w:line="360" w:lineRule="auto"/>
        <w:jc w:val="center"/>
        <w:rPr>
          <w:rFonts w:ascii="方正小标宋简体" w:eastAsia="方正小标宋简体" w:hAnsi="宋体"/>
          <w:bCs/>
          <w:sz w:val="44"/>
          <w:szCs w:val="44"/>
        </w:rPr>
      </w:pPr>
      <w:r w:rsidRPr="004D1EF9">
        <w:rPr>
          <w:rFonts w:ascii="方正小标宋简体" w:eastAsia="方正小标宋简体" w:hAnsi="宋体" w:hint="eastAsia"/>
          <w:bCs/>
          <w:sz w:val="44"/>
          <w:szCs w:val="44"/>
        </w:rPr>
        <w:t>202</w:t>
      </w:r>
      <w:r w:rsidR="006874D4">
        <w:rPr>
          <w:rFonts w:ascii="方正小标宋简体" w:eastAsia="方正小标宋简体" w:hAnsi="宋体"/>
          <w:bCs/>
          <w:sz w:val="44"/>
          <w:szCs w:val="44"/>
        </w:rPr>
        <w:t>5</w:t>
      </w:r>
      <w:r w:rsidRPr="004D1EF9">
        <w:rPr>
          <w:rFonts w:ascii="方正小标宋简体" w:eastAsia="方正小标宋简体" w:hAnsi="宋体" w:hint="eastAsia"/>
          <w:bCs/>
          <w:sz w:val="44"/>
          <w:szCs w:val="44"/>
        </w:rPr>
        <w:t>年</w:t>
      </w:r>
      <w:r w:rsidR="00E53C2B">
        <w:rPr>
          <w:rFonts w:ascii="方正小标宋简体" w:eastAsia="方正小标宋简体" w:hAnsi="宋体"/>
          <w:bCs/>
          <w:sz w:val="44"/>
          <w:szCs w:val="44"/>
        </w:rPr>
        <w:t>12</w:t>
      </w:r>
      <w:r w:rsidRPr="004D1EF9">
        <w:rPr>
          <w:rFonts w:ascii="方正小标宋简体" w:eastAsia="方正小标宋简体" w:hAnsi="宋体" w:hint="eastAsia"/>
          <w:bCs/>
          <w:sz w:val="44"/>
          <w:szCs w:val="44"/>
        </w:rPr>
        <w:t>月</w:t>
      </w:r>
    </w:p>
    <w:p w:rsidR="00686E74" w:rsidRDefault="00686E74" w:rsidP="00802FB3">
      <w:pPr>
        <w:spacing w:line="360" w:lineRule="auto"/>
        <w:jc w:val="center"/>
        <w:rPr>
          <w:rFonts w:ascii="方正小标宋简体" w:eastAsia="方正小标宋简体" w:hAnsi="黑体"/>
          <w:bCs/>
          <w:sz w:val="24"/>
          <w:szCs w:val="44"/>
        </w:rPr>
      </w:pPr>
    </w:p>
    <w:p w:rsidR="00D57FBE" w:rsidRDefault="00D57FBE" w:rsidP="00802FB3">
      <w:pPr>
        <w:spacing w:line="360" w:lineRule="auto"/>
        <w:jc w:val="center"/>
        <w:rPr>
          <w:rFonts w:ascii="方正小标宋简体" w:eastAsia="方正小标宋简体" w:hAnsi="黑体"/>
          <w:bCs/>
          <w:sz w:val="44"/>
          <w:szCs w:val="44"/>
        </w:rPr>
      </w:pPr>
    </w:p>
    <w:p w:rsidR="00BD1768" w:rsidRDefault="00BD1768" w:rsidP="00802FB3">
      <w:pPr>
        <w:spacing w:line="360" w:lineRule="auto"/>
        <w:jc w:val="center"/>
        <w:rPr>
          <w:rFonts w:ascii="方正小标宋简体" w:eastAsia="方正小标宋简体" w:hAnsi="黑体"/>
          <w:bCs/>
          <w:sz w:val="44"/>
          <w:szCs w:val="44"/>
        </w:rPr>
      </w:pPr>
      <w:r>
        <w:rPr>
          <w:rFonts w:ascii="方正小标宋简体" w:eastAsia="方正小标宋简体" w:hAnsi="黑体" w:hint="eastAsia"/>
          <w:bCs/>
          <w:sz w:val="44"/>
          <w:szCs w:val="44"/>
        </w:rPr>
        <w:lastRenderedPageBreak/>
        <w:t>年报公开网址</w:t>
      </w:r>
    </w:p>
    <w:p w:rsidR="00647AD7" w:rsidRDefault="00647AD7" w:rsidP="00BD1768">
      <w:pPr>
        <w:spacing w:line="360" w:lineRule="auto"/>
        <w:ind w:firstLineChars="200" w:firstLine="640"/>
        <w:rPr>
          <w:rFonts w:ascii="宋体" w:eastAsia="宋体" w:hAnsi="宋体" w:cs="宋体"/>
          <w:color w:val="333333"/>
          <w:kern w:val="0"/>
          <w:sz w:val="32"/>
          <w:szCs w:val="32"/>
        </w:rPr>
      </w:pPr>
    </w:p>
    <w:p w:rsidR="00BD1768" w:rsidRDefault="00BD1768" w:rsidP="00BD1768">
      <w:pPr>
        <w:spacing w:line="360" w:lineRule="auto"/>
        <w:ind w:firstLineChars="200" w:firstLine="640"/>
        <w:rPr>
          <w:rFonts w:ascii="宋体" w:eastAsia="宋体" w:hAnsi="宋体" w:cs="宋体"/>
          <w:color w:val="333333"/>
          <w:kern w:val="0"/>
          <w:sz w:val="32"/>
          <w:szCs w:val="32"/>
        </w:rPr>
      </w:pPr>
      <w:r>
        <w:rPr>
          <w:rFonts w:ascii="宋体" w:eastAsia="宋体" w:hAnsi="宋体" w:cs="宋体" w:hint="eastAsia"/>
          <w:color w:val="333333"/>
          <w:kern w:val="0"/>
          <w:sz w:val="32"/>
          <w:szCs w:val="32"/>
        </w:rPr>
        <w:t>《</w:t>
      </w:r>
      <w:r w:rsidRPr="00BD1768">
        <w:rPr>
          <w:rFonts w:ascii="宋体" w:eastAsia="宋体" w:hAnsi="宋体" w:cs="宋体" w:hint="eastAsia"/>
          <w:color w:val="333333"/>
          <w:kern w:val="0"/>
          <w:sz w:val="32"/>
          <w:szCs w:val="32"/>
        </w:rPr>
        <w:t>荣成市好当家集团海洋学校中等职业教育质量年度报告</w:t>
      </w:r>
      <w:r>
        <w:rPr>
          <w:rFonts w:ascii="宋体" w:eastAsia="宋体" w:hAnsi="宋体" w:cs="宋体" w:hint="eastAsia"/>
          <w:color w:val="333333"/>
          <w:kern w:val="0"/>
          <w:sz w:val="32"/>
          <w:szCs w:val="32"/>
        </w:rPr>
        <w:t>（2</w:t>
      </w:r>
      <w:r>
        <w:rPr>
          <w:rFonts w:ascii="宋体" w:eastAsia="宋体" w:hAnsi="宋体" w:cs="宋体"/>
          <w:color w:val="333333"/>
          <w:kern w:val="0"/>
          <w:sz w:val="32"/>
          <w:szCs w:val="32"/>
        </w:rPr>
        <w:t>025</w:t>
      </w:r>
      <w:r>
        <w:rPr>
          <w:rFonts w:ascii="宋体" w:eastAsia="宋体" w:hAnsi="宋体" w:cs="宋体" w:hint="eastAsia"/>
          <w:color w:val="333333"/>
          <w:kern w:val="0"/>
          <w:sz w:val="32"/>
          <w:szCs w:val="32"/>
        </w:rPr>
        <w:t>年度）》在荣成市好当家集团海洋学校官网公示。</w:t>
      </w:r>
    </w:p>
    <w:p w:rsidR="00BD1768" w:rsidRDefault="00BD1768" w:rsidP="00BD1768">
      <w:pPr>
        <w:spacing w:line="360" w:lineRule="auto"/>
        <w:ind w:firstLineChars="200" w:firstLine="640"/>
        <w:rPr>
          <w:rFonts w:ascii="宋体" w:eastAsia="宋体" w:hAnsi="宋体" w:cs="宋体"/>
          <w:color w:val="333333"/>
          <w:kern w:val="0"/>
          <w:sz w:val="32"/>
          <w:szCs w:val="32"/>
        </w:rPr>
      </w:pPr>
    </w:p>
    <w:p w:rsidR="00BD1768" w:rsidRPr="00BD1768" w:rsidRDefault="00BD1768" w:rsidP="00BD1768">
      <w:pPr>
        <w:spacing w:line="360" w:lineRule="auto"/>
        <w:ind w:firstLineChars="200" w:firstLine="640"/>
        <w:rPr>
          <w:rFonts w:ascii="宋体" w:eastAsia="宋体" w:hAnsi="宋体" w:cs="宋体"/>
          <w:color w:val="333333"/>
          <w:kern w:val="0"/>
          <w:sz w:val="32"/>
          <w:szCs w:val="32"/>
        </w:rPr>
      </w:pPr>
      <w:r>
        <w:rPr>
          <w:rFonts w:ascii="宋体" w:eastAsia="宋体" w:hAnsi="宋体" w:cs="宋体" w:hint="eastAsia"/>
          <w:color w:val="333333"/>
          <w:kern w:val="0"/>
          <w:sz w:val="32"/>
          <w:szCs w:val="32"/>
        </w:rPr>
        <w:t>公示网址：</w:t>
      </w:r>
      <w:bookmarkStart w:id="1" w:name="OLE_LINK6"/>
      <w:bookmarkStart w:id="2" w:name="OLE_LINK7"/>
      <w:r>
        <w:rPr>
          <w:rFonts w:ascii="宋体" w:eastAsia="宋体" w:hAnsi="宋体" w:cs="宋体"/>
          <w:color w:val="333333"/>
          <w:kern w:val="0"/>
          <w:sz w:val="32"/>
          <w:szCs w:val="32"/>
        </w:rPr>
        <w:t>http://www.hdjxx.com.cn</w:t>
      </w:r>
    </w:p>
    <w:bookmarkEnd w:id="1"/>
    <w:bookmarkEnd w:id="2"/>
    <w:p w:rsidR="00BD1768" w:rsidRPr="005350AE" w:rsidRDefault="00BD1768" w:rsidP="00BD1768">
      <w:pPr>
        <w:spacing w:line="360" w:lineRule="auto"/>
        <w:jc w:val="center"/>
        <w:rPr>
          <w:rFonts w:ascii="宋体" w:hAnsi="宋体" w:cs="宋体"/>
          <w:b/>
          <w:bCs/>
          <w:sz w:val="72"/>
          <w:szCs w:val="72"/>
        </w:rPr>
      </w:pPr>
    </w:p>
    <w:p w:rsidR="00BD1768" w:rsidRDefault="00BD1768" w:rsidP="00802FB3">
      <w:pPr>
        <w:spacing w:line="360" w:lineRule="auto"/>
        <w:jc w:val="center"/>
        <w:rPr>
          <w:rFonts w:ascii="方正小标宋简体" w:eastAsia="方正小标宋简体" w:hAnsi="黑体"/>
          <w:bCs/>
          <w:sz w:val="44"/>
          <w:szCs w:val="44"/>
        </w:rPr>
      </w:pPr>
    </w:p>
    <w:p w:rsidR="00BD1768" w:rsidRDefault="00BD1768">
      <w:pPr>
        <w:widowControl/>
        <w:jc w:val="left"/>
        <w:rPr>
          <w:rFonts w:ascii="方正小标宋简体" w:eastAsia="方正小标宋简体" w:hAnsi="黑体"/>
          <w:bCs/>
          <w:sz w:val="44"/>
          <w:szCs w:val="44"/>
        </w:rPr>
      </w:pPr>
      <w:r>
        <w:rPr>
          <w:rFonts w:ascii="方正小标宋简体" w:eastAsia="方正小标宋简体" w:hAnsi="黑体"/>
          <w:bCs/>
          <w:sz w:val="44"/>
          <w:szCs w:val="44"/>
        </w:rPr>
        <w:br w:type="page"/>
      </w:r>
    </w:p>
    <w:p w:rsidR="000D541F" w:rsidRDefault="000D541F" w:rsidP="000D541F">
      <w:pPr>
        <w:jc w:val="center"/>
        <w:rPr>
          <w:rFonts w:ascii="黑体" w:eastAsia="黑体" w:hAnsi="黑体" w:cs="黑体"/>
          <w:sz w:val="44"/>
          <w:szCs w:val="44"/>
        </w:rPr>
      </w:pPr>
    </w:p>
    <w:p w:rsidR="00924504" w:rsidRDefault="00FC5F35" w:rsidP="000D541F">
      <w:pPr>
        <w:jc w:val="center"/>
        <w:rPr>
          <w:rFonts w:ascii="黑体" w:eastAsia="黑体" w:hAnsi="黑体" w:cs="黑体"/>
          <w:sz w:val="44"/>
          <w:szCs w:val="44"/>
        </w:rPr>
      </w:pPr>
      <w:r>
        <w:rPr>
          <w:rFonts w:ascii="黑体" w:eastAsia="黑体" w:hAnsi="黑体" w:cs="黑体"/>
          <w:noProof/>
          <w:sz w:val="44"/>
          <w:szCs w:val="44"/>
        </w:rPr>
        <w:drawing>
          <wp:inline distT="0" distB="0" distL="0" distR="0">
            <wp:extent cx="6351476" cy="4763989"/>
            <wp:effectExtent l="0" t="6350" r="508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EdAqNqcGcDAQTRBQAF0QPABrCz4yG8toClsgk04nH1mKEAB9J3P5vBCAAJomltCgAL0gAFGcc.jpg_720x720q90.jpg"/>
                    <pic:cNvPicPr/>
                  </pic:nvPicPr>
                  <pic:blipFill>
                    <a:blip r:embed="rId8">
                      <a:extLst>
                        <a:ext uri="{BEBA8EAE-BF5A-486C-A8C5-ECC9F3942E4B}">
                          <a14:imgProps xmlns:a14="http://schemas.microsoft.com/office/drawing/2010/main">
                            <a14:imgLayer r:embed="rId9">
                              <a14:imgEffect>
                                <a14:colorTemperature colorTemp="6503"/>
                              </a14:imgEffect>
                              <a14:imgEffect>
                                <a14:saturation sat="66000"/>
                              </a14:imgEffect>
                            </a14:imgLayer>
                          </a14:imgProps>
                        </a:ext>
                        <a:ext uri="{28A0092B-C50C-407E-A947-70E740481C1C}">
                          <a14:useLocalDpi xmlns:a14="http://schemas.microsoft.com/office/drawing/2010/main" val="0"/>
                        </a:ext>
                      </a:extLst>
                    </a:blip>
                    <a:stretch>
                      <a:fillRect/>
                    </a:stretch>
                  </pic:blipFill>
                  <pic:spPr>
                    <a:xfrm rot="5400000">
                      <a:off x="0" y="0"/>
                      <a:ext cx="6357526" cy="4768527"/>
                    </a:xfrm>
                    <a:prstGeom prst="rect">
                      <a:avLst/>
                    </a:prstGeom>
                  </pic:spPr>
                </pic:pic>
              </a:graphicData>
            </a:graphic>
          </wp:inline>
        </w:drawing>
      </w:r>
    </w:p>
    <w:p w:rsidR="00924504" w:rsidRDefault="00924504" w:rsidP="000D541F">
      <w:pPr>
        <w:jc w:val="center"/>
        <w:rPr>
          <w:rFonts w:ascii="黑体" w:eastAsia="黑体" w:hAnsi="黑体" w:cs="黑体"/>
          <w:sz w:val="44"/>
          <w:szCs w:val="44"/>
        </w:rPr>
      </w:pPr>
    </w:p>
    <w:p w:rsidR="00924504" w:rsidRDefault="00924504" w:rsidP="000D541F">
      <w:pPr>
        <w:jc w:val="center"/>
        <w:rPr>
          <w:rFonts w:ascii="黑体" w:eastAsia="黑体" w:hAnsi="黑体" w:cs="黑体"/>
          <w:sz w:val="44"/>
          <w:szCs w:val="44"/>
        </w:rPr>
      </w:pPr>
    </w:p>
    <w:p w:rsidR="00924504" w:rsidRDefault="00924504" w:rsidP="00FC5F35">
      <w:pPr>
        <w:rPr>
          <w:rFonts w:ascii="黑体" w:eastAsia="黑体" w:hAnsi="黑体" w:cs="黑体" w:hint="eastAsia"/>
          <w:sz w:val="44"/>
          <w:szCs w:val="44"/>
        </w:rPr>
      </w:pPr>
    </w:p>
    <w:p w:rsidR="000D541F" w:rsidRDefault="000D541F" w:rsidP="000D541F">
      <w:pPr>
        <w:jc w:val="center"/>
        <w:rPr>
          <w:rFonts w:ascii="黑体" w:eastAsia="黑体" w:hAnsi="黑体" w:cs="黑体"/>
          <w:sz w:val="44"/>
          <w:szCs w:val="44"/>
        </w:rPr>
      </w:pPr>
    </w:p>
    <w:p w:rsidR="006C318A" w:rsidRDefault="006C318A" w:rsidP="00802FB3">
      <w:pPr>
        <w:spacing w:line="360" w:lineRule="auto"/>
        <w:jc w:val="center"/>
        <w:rPr>
          <w:rFonts w:ascii="方正小标宋简体" w:eastAsia="方正小标宋简体" w:hAnsi="黑体"/>
          <w:bCs/>
          <w:sz w:val="44"/>
          <w:szCs w:val="44"/>
        </w:rPr>
      </w:pPr>
      <w:r>
        <w:rPr>
          <w:rFonts w:ascii="方正小标宋简体" w:eastAsia="方正小标宋简体" w:hAnsi="黑体" w:hint="eastAsia"/>
          <w:bCs/>
          <w:sz w:val="44"/>
          <w:szCs w:val="44"/>
        </w:rPr>
        <w:lastRenderedPageBreak/>
        <w:t>前言</w:t>
      </w:r>
    </w:p>
    <w:p w:rsidR="006C318A" w:rsidRPr="006C318A" w:rsidRDefault="006C318A" w:rsidP="006C318A">
      <w:pPr>
        <w:spacing w:line="360" w:lineRule="auto"/>
        <w:ind w:firstLineChars="200" w:firstLine="640"/>
        <w:rPr>
          <w:rFonts w:ascii="宋体" w:eastAsia="宋体" w:hAnsi="宋体" w:cs="宋体"/>
          <w:color w:val="333333"/>
          <w:kern w:val="0"/>
          <w:sz w:val="32"/>
          <w:szCs w:val="32"/>
        </w:rPr>
      </w:pPr>
      <w:r w:rsidRPr="006C318A">
        <w:rPr>
          <w:rFonts w:ascii="宋体" w:eastAsia="宋体" w:hAnsi="宋体" w:cs="宋体" w:hint="eastAsia"/>
          <w:color w:val="333333"/>
          <w:kern w:val="0"/>
          <w:sz w:val="32"/>
          <w:szCs w:val="32"/>
        </w:rPr>
        <w:t>学</w:t>
      </w:r>
      <w:r w:rsidRPr="006C318A">
        <w:rPr>
          <w:rFonts w:ascii="宋体" w:eastAsia="宋体" w:hAnsi="宋体" w:cs="宋体"/>
          <w:color w:val="333333"/>
          <w:kern w:val="0"/>
          <w:sz w:val="32"/>
          <w:szCs w:val="32"/>
        </w:rPr>
        <w:t>校坚持以习近平新时代中国特色社会主义思想为指导，全面贯彻党的教育方针，落实立德树人根本任务，以提质培优、增值赋能为核心目标，深耕中等职业教育内涵发展之路。</w:t>
      </w:r>
      <w:r w:rsidRPr="006C318A">
        <w:rPr>
          <w:rFonts w:ascii="宋体" w:eastAsia="宋体" w:hAnsi="宋体" w:cs="宋体"/>
          <w:color w:val="333333"/>
          <w:kern w:val="0"/>
          <w:sz w:val="32"/>
          <w:szCs w:val="32"/>
        </w:rPr>
        <w:br/>
      </w:r>
      <w:r w:rsidRPr="006C318A">
        <w:rPr>
          <w:rFonts w:ascii="宋体" w:eastAsia="宋体" w:hAnsi="宋体" w:cs="宋体" w:hint="eastAsia"/>
          <w:color w:val="333333"/>
          <w:kern w:val="0"/>
          <w:sz w:val="32"/>
          <w:szCs w:val="32"/>
        </w:rPr>
        <w:t xml:space="preserve"> </w:t>
      </w:r>
      <w:r w:rsidRPr="006C318A">
        <w:rPr>
          <w:rFonts w:ascii="宋体" w:eastAsia="宋体" w:hAnsi="宋体" w:cs="宋体"/>
          <w:color w:val="333333"/>
          <w:kern w:val="0"/>
          <w:sz w:val="32"/>
          <w:szCs w:val="32"/>
        </w:rPr>
        <w:t xml:space="preserve">   一年来，学校紧扣区域产业发展需求，深化产教融合、校企合作，优化专业布局，打造了以机电技术应用、计算机应用、</w:t>
      </w:r>
      <w:r w:rsidRPr="006C318A">
        <w:rPr>
          <w:rFonts w:ascii="宋体" w:eastAsia="宋体" w:hAnsi="宋体" w:cs="宋体" w:hint="eastAsia"/>
          <w:color w:val="333333"/>
          <w:kern w:val="0"/>
          <w:sz w:val="32"/>
          <w:szCs w:val="32"/>
        </w:rPr>
        <w:t>烹饪</w:t>
      </w:r>
      <w:r w:rsidRPr="006C318A">
        <w:rPr>
          <w:rFonts w:ascii="宋体" w:eastAsia="宋体" w:hAnsi="宋体" w:cs="宋体"/>
          <w:color w:val="333333"/>
          <w:kern w:val="0"/>
          <w:sz w:val="32"/>
          <w:szCs w:val="32"/>
        </w:rPr>
        <w:t>为龙头的特色专业群。教学改革持续深化，理实一体化教学模式全面推行，"岗课赛证"综合育人机制不断完善，师生在各级各类技能竞赛中屡创佳绩。德育工作守正创新，以校园文化建设为载体，将工匠精神、职业素养融入育人全过程，学生综合素质显著提升。招生就业工作稳中向好，生源质量持续优化，毕业生就业率与就业满意度稳居区域前列。</w:t>
      </w:r>
      <w:r w:rsidRPr="006C318A">
        <w:rPr>
          <w:rFonts w:ascii="宋体" w:eastAsia="宋体" w:hAnsi="宋体" w:cs="宋体"/>
          <w:color w:val="333333"/>
          <w:kern w:val="0"/>
          <w:sz w:val="32"/>
          <w:szCs w:val="32"/>
        </w:rPr>
        <w:br/>
      </w:r>
      <w:r w:rsidRPr="006C318A">
        <w:rPr>
          <w:rFonts w:ascii="宋体" w:eastAsia="宋体" w:hAnsi="宋体" w:cs="宋体" w:hint="eastAsia"/>
          <w:color w:val="333333"/>
          <w:kern w:val="0"/>
          <w:sz w:val="32"/>
          <w:szCs w:val="32"/>
        </w:rPr>
        <w:t xml:space="preserve"> </w:t>
      </w:r>
      <w:r w:rsidRPr="006C318A">
        <w:rPr>
          <w:rFonts w:ascii="宋体" w:eastAsia="宋体" w:hAnsi="宋体" w:cs="宋体"/>
          <w:color w:val="333333"/>
          <w:kern w:val="0"/>
          <w:sz w:val="32"/>
          <w:szCs w:val="32"/>
        </w:rPr>
        <w:t xml:space="preserve">   本年报系统梳理了学校在办学条件、教育教学、学生发展、校企合作等方面的实践成果与数据信息，客观分析了发展中存在的问题与不足。我们深知，职业教育发展任重道远，未来我校将继续凝心聚力、锐意进取，为培养更多高素质技术技能人才、服务地方经济社会发展贡献职教力量！</w:t>
      </w:r>
    </w:p>
    <w:p w:rsidR="006C318A" w:rsidRDefault="006C318A" w:rsidP="006C318A">
      <w:pPr>
        <w:widowControl/>
        <w:rPr>
          <w:rFonts w:ascii="方正小标宋简体" w:eastAsia="方正小标宋简体" w:hAnsi="黑体"/>
          <w:bCs/>
          <w:sz w:val="44"/>
          <w:szCs w:val="44"/>
        </w:rPr>
      </w:pPr>
      <w:r>
        <w:rPr>
          <w:rFonts w:ascii="方正小标宋简体" w:eastAsia="方正小标宋简体" w:hAnsi="黑体"/>
          <w:bCs/>
          <w:sz w:val="44"/>
          <w:szCs w:val="44"/>
        </w:rPr>
        <w:br w:type="page"/>
      </w:r>
    </w:p>
    <w:p w:rsidR="00802FB3" w:rsidRPr="000C4CBA" w:rsidRDefault="00802FB3" w:rsidP="00802FB3">
      <w:pPr>
        <w:spacing w:line="360" w:lineRule="auto"/>
        <w:jc w:val="center"/>
        <w:rPr>
          <w:rFonts w:ascii="方正小标宋简体" w:eastAsia="方正小标宋简体" w:hAnsi="黑体"/>
          <w:bCs/>
          <w:sz w:val="44"/>
          <w:szCs w:val="44"/>
        </w:rPr>
      </w:pPr>
      <w:r w:rsidRPr="000C4CBA">
        <w:rPr>
          <w:rFonts w:ascii="方正小标宋简体" w:eastAsia="方正小标宋简体" w:hAnsi="黑体" w:hint="eastAsia"/>
          <w:bCs/>
          <w:sz w:val="44"/>
          <w:szCs w:val="44"/>
        </w:rPr>
        <w:lastRenderedPageBreak/>
        <w:t>目录</w:t>
      </w:r>
    </w:p>
    <w:p w:rsidR="00802FB3" w:rsidRDefault="00802FB3" w:rsidP="00802FB3">
      <w:pPr>
        <w:pStyle w:val="22"/>
        <w:tabs>
          <w:tab w:val="right" w:leader="dot" w:pos="8296"/>
        </w:tabs>
        <w:ind w:leftChars="0" w:left="0"/>
        <w:rPr>
          <w:rFonts w:ascii="Calibri" w:hAnsi="Calibri" w:cs="Times New Roman"/>
          <w:noProof/>
          <w:szCs w:val="22"/>
        </w:rPr>
      </w:pPr>
      <w:r>
        <w:rPr>
          <w:rFonts w:ascii="宋体" w:hAnsi="宋体" w:cs="Times New Roman"/>
          <w:b/>
          <w:bCs/>
          <w:sz w:val="36"/>
          <w:szCs w:val="36"/>
        </w:rPr>
        <w:fldChar w:fldCharType="begin"/>
      </w:r>
      <w:r>
        <w:rPr>
          <w:rFonts w:ascii="宋体" w:hAnsi="宋体" w:cs="Times New Roman"/>
          <w:b/>
          <w:bCs/>
          <w:sz w:val="36"/>
          <w:szCs w:val="36"/>
        </w:rPr>
        <w:instrText xml:space="preserve"> </w:instrText>
      </w:r>
      <w:r>
        <w:rPr>
          <w:rFonts w:ascii="宋体" w:hAnsi="宋体" w:cs="Times New Roman" w:hint="eastAsia"/>
          <w:b/>
          <w:bCs/>
          <w:sz w:val="36"/>
          <w:szCs w:val="36"/>
        </w:rPr>
        <w:instrText>TOC \o "1-3" \h \z \u</w:instrText>
      </w:r>
      <w:r>
        <w:rPr>
          <w:rFonts w:ascii="宋体" w:hAnsi="宋体" w:cs="Times New Roman"/>
          <w:b/>
          <w:bCs/>
          <w:sz w:val="36"/>
          <w:szCs w:val="36"/>
        </w:rPr>
        <w:instrText xml:space="preserve"> </w:instrText>
      </w:r>
      <w:r>
        <w:rPr>
          <w:rFonts w:ascii="宋体" w:hAnsi="宋体" w:cs="Times New Roman"/>
          <w:b/>
          <w:bCs/>
          <w:sz w:val="36"/>
          <w:szCs w:val="36"/>
        </w:rPr>
        <w:fldChar w:fldCharType="separate"/>
      </w:r>
      <w:hyperlink w:anchor="_Toc126008982" w:history="1">
        <w:r w:rsidRPr="008E3DB3">
          <w:rPr>
            <w:rStyle w:val="a9"/>
            <w:rFonts w:ascii="方正小标宋简体" w:eastAsia="方正小标宋简体" w:hAnsi="黑体"/>
            <w:noProof/>
          </w:rPr>
          <w:t>1.</w:t>
        </w:r>
        <w:r w:rsidR="000F4734">
          <w:rPr>
            <w:rStyle w:val="a9"/>
            <w:rFonts w:ascii="方正小标宋简体" w:eastAsia="方正小标宋简体" w:hAnsi="黑体" w:hint="eastAsia"/>
            <w:noProof/>
          </w:rPr>
          <w:t>人才培养</w:t>
        </w:r>
        <w:r>
          <w:rPr>
            <w:noProof/>
            <w:webHidden/>
          </w:rPr>
          <w:tab/>
        </w:r>
        <w:r>
          <w:rPr>
            <w:noProof/>
            <w:webHidden/>
          </w:rPr>
          <w:fldChar w:fldCharType="begin"/>
        </w:r>
        <w:r>
          <w:rPr>
            <w:noProof/>
            <w:webHidden/>
          </w:rPr>
          <w:instrText xml:space="preserve"> PAGEREF _Toc126008982 \h </w:instrText>
        </w:r>
        <w:r>
          <w:rPr>
            <w:noProof/>
            <w:webHidden/>
          </w:rPr>
        </w:r>
        <w:r>
          <w:rPr>
            <w:noProof/>
            <w:webHidden/>
          </w:rPr>
          <w:fldChar w:fldCharType="separate"/>
        </w:r>
        <w:r w:rsidR="00C80A08">
          <w:rPr>
            <w:noProof/>
            <w:webHidden/>
          </w:rPr>
          <w:t>7</w:t>
        </w:r>
        <w:r>
          <w:rPr>
            <w:noProof/>
            <w:webHidden/>
          </w:rPr>
          <w:fldChar w:fldCharType="end"/>
        </w:r>
      </w:hyperlink>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8983" w:history="1">
        <w:r w:rsidR="00802FB3" w:rsidRPr="008E3DB3">
          <w:rPr>
            <w:rStyle w:val="a9"/>
            <w:rFonts w:ascii="黑体" w:eastAsia="黑体" w:hAnsi="黑体"/>
            <w:noProof/>
          </w:rPr>
          <w:t>1.1</w:t>
        </w:r>
        <w:r w:rsidR="000F4734">
          <w:rPr>
            <w:rStyle w:val="a9"/>
            <w:rFonts w:ascii="黑体" w:eastAsia="黑体" w:hAnsi="黑体" w:hint="eastAsia"/>
            <w:noProof/>
          </w:rPr>
          <w:t>立德树人</w:t>
        </w:r>
        <w:r w:rsidR="00802FB3">
          <w:rPr>
            <w:noProof/>
            <w:webHidden/>
          </w:rPr>
          <w:tab/>
        </w:r>
        <w:r w:rsidR="006C6582">
          <w:rPr>
            <w:noProof/>
            <w:webHidden/>
          </w:rPr>
          <w:t>1</w:t>
        </w:r>
      </w:hyperlink>
    </w:p>
    <w:p w:rsidR="00802FB3" w:rsidRDefault="004D3C2B" w:rsidP="00802FB3">
      <w:pPr>
        <w:pStyle w:val="22"/>
        <w:tabs>
          <w:tab w:val="right" w:leader="dot" w:pos="8296"/>
        </w:tabs>
        <w:ind w:leftChars="0" w:left="0" w:firstLineChars="200" w:firstLine="420"/>
        <w:rPr>
          <w:noProof/>
        </w:rPr>
      </w:pPr>
      <w:hyperlink w:anchor="_Toc126008987" w:history="1">
        <w:r w:rsidR="00802FB3" w:rsidRPr="008E3DB3">
          <w:rPr>
            <w:rStyle w:val="a9"/>
            <w:rFonts w:ascii="黑体" w:eastAsia="黑体" w:hAnsi="黑体"/>
            <w:noProof/>
          </w:rPr>
          <w:t>1.2</w:t>
        </w:r>
        <w:r w:rsidR="000F4734">
          <w:rPr>
            <w:rStyle w:val="a9"/>
            <w:rFonts w:ascii="黑体" w:eastAsia="黑体" w:hAnsi="黑体" w:hint="eastAsia"/>
            <w:noProof/>
          </w:rPr>
          <w:t>多样成才</w:t>
        </w:r>
        <w:r w:rsidR="00802FB3">
          <w:rPr>
            <w:noProof/>
            <w:webHidden/>
          </w:rPr>
          <w:tab/>
        </w:r>
        <w:r w:rsidR="00357A6F">
          <w:rPr>
            <w:noProof/>
            <w:webHidden/>
          </w:rPr>
          <w:t>4</w:t>
        </w:r>
      </w:hyperlink>
    </w:p>
    <w:p w:rsidR="00802FB3" w:rsidRDefault="004D3C2B" w:rsidP="00802FB3">
      <w:pPr>
        <w:pStyle w:val="22"/>
        <w:tabs>
          <w:tab w:val="right" w:leader="dot" w:pos="8296"/>
        </w:tabs>
        <w:ind w:leftChars="0" w:left="0" w:firstLineChars="200" w:firstLine="420"/>
        <w:rPr>
          <w:noProof/>
        </w:rPr>
      </w:pPr>
      <w:hyperlink w:anchor="_Toc126008988" w:history="1">
        <w:r w:rsidR="00802FB3" w:rsidRPr="008E3DB3">
          <w:rPr>
            <w:rStyle w:val="a9"/>
            <w:rFonts w:ascii="黑体" w:eastAsia="黑体" w:hAnsi="黑体"/>
            <w:noProof/>
          </w:rPr>
          <w:t>1.3</w:t>
        </w:r>
        <w:r w:rsidR="00F7682C">
          <w:rPr>
            <w:rStyle w:val="a9"/>
            <w:rFonts w:ascii="黑体" w:eastAsia="黑体" w:hAnsi="黑体" w:hint="eastAsia"/>
            <w:noProof/>
          </w:rPr>
          <w:t>技能成长</w:t>
        </w:r>
        <w:r w:rsidR="00802FB3">
          <w:rPr>
            <w:noProof/>
            <w:webHidden/>
          </w:rPr>
          <w:tab/>
        </w:r>
        <w:r w:rsidR="00F9771E">
          <w:rPr>
            <w:noProof/>
            <w:webHidden/>
          </w:rPr>
          <w:t>5</w:t>
        </w:r>
      </w:hyperlink>
    </w:p>
    <w:p w:rsidR="00802FB3" w:rsidRDefault="004D3C2B" w:rsidP="00802FB3">
      <w:pPr>
        <w:pStyle w:val="22"/>
        <w:tabs>
          <w:tab w:val="right" w:leader="dot" w:pos="8296"/>
        </w:tabs>
        <w:ind w:leftChars="0" w:left="0" w:firstLineChars="200" w:firstLine="420"/>
        <w:rPr>
          <w:noProof/>
        </w:rPr>
      </w:pPr>
      <w:hyperlink w:anchor="_Toc126008989" w:history="1">
        <w:r w:rsidR="00802FB3" w:rsidRPr="008E3DB3">
          <w:rPr>
            <w:rStyle w:val="a9"/>
            <w:rFonts w:ascii="黑体" w:eastAsia="黑体" w:hAnsi="黑体"/>
            <w:noProof/>
          </w:rPr>
          <w:t>1.4</w:t>
        </w:r>
        <w:r w:rsidR="00F7682C">
          <w:rPr>
            <w:rStyle w:val="a9"/>
            <w:rFonts w:ascii="黑体" w:eastAsia="黑体" w:hAnsi="黑体" w:hint="eastAsia"/>
            <w:noProof/>
          </w:rPr>
          <w:t>职业发展</w:t>
        </w:r>
        <w:r w:rsidR="00802FB3">
          <w:rPr>
            <w:noProof/>
            <w:webHidden/>
          </w:rPr>
          <w:tab/>
        </w:r>
        <w:r w:rsidR="004A20F2">
          <w:rPr>
            <w:noProof/>
            <w:webHidden/>
          </w:rPr>
          <w:t>6</w:t>
        </w:r>
      </w:hyperlink>
    </w:p>
    <w:p w:rsidR="00802FB3" w:rsidRDefault="004D3C2B" w:rsidP="00802FB3">
      <w:pPr>
        <w:pStyle w:val="12"/>
        <w:tabs>
          <w:tab w:val="right" w:leader="dot" w:pos="8296"/>
        </w:tabs>
        <w:rPr>
          <w:rFonts w:ascii="Calibri" w:hAnsi="Calibri" w:cs="Times New Roman"/>
          <w:noProof/>
          <w:szCs w:val="22"/>
        </w:rPr>
      </w:pPr>
      <w:hyperlink w:anchor="_Toc126008993" w:history="1">
        <w:r w:rsidR="00802FB3" w:rsidRPr="008E3DB3">
          <w:rPr>
            <w:rStyle w:val="a9"/>
            <w:rFonts w:ascii="方正小标宋简体" w:eastAsia="方正小标宋简体" w:hAnsi="黑体"/>
            <w:noProof/>
          </w:rPr>
          <w:t>2.</w:t>
        </w:r>
        <w:r w:rsidR="00F7682C">
          <w:rPr>
            <w:rStyle w:val="a9"/>
            <w:rFonts w:ascii="方正小标宋简体" w:eastAsia="方正小标宋简体" w:hAnsi="黑体" w:hint="eastAsia"/>
            <w:noProof/>
          </w:rPr>
          <w:t>服务贡献</w:t>
        </w:r>
        <w:r w:rsidR="00802FB3">
          <w:rPr>
            <w:noProof/>
            <w:webHidden/>
          </w:rPr>
          <w:tab/>
        </w:r>
      </w:hyperlink>
      <w:r w:rsidR="00302CD7">
        <w:rPr>
          <w:noProof/>
        </w:rPr>
        <w:t>8</w:t>
      </w:r>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8994" w:history="1">
        <w:r w:rsidR="00802FB3" w:rsidRPr="008E3DB3">
          <w:rPr>
            <w:rStyle w:val="a9"/>
            <w:rFonts w:ascii="黑体" w:eastAsia="黑体" w:hAnsi="黑体"/>
            <w:noProof/>
          </w:rPr>
          <w:t>2.1</w:t>
        </w:r>
        <w:r w:rsidR="00F7682C">
          <w:rPr>
            <w:rStyle w:val="a9"/>
            <w:rFonts w:ascii="黑体" w:eastAsia="黑体" w:hAnsi="黑体" w:hint="eastAsia"/>
            <w:noProof/>
          </w:rPr>
          <w:t>服务产业落地</w:t>
        </w:r>
        <w:r w:rsidR="00802FB3">
          <w:rPr>
            <w:noProof/>
            <w:webHidden/>
          </w:rPr>
          <w:tab/>
        </w:r>
      </w:hyperlink>
      <w:r w:rsidR="00302CD7">
        <w:rPr>
          <w:noProof/>
        </w:rPr>
        <w:t>8</w:t>
      </w:r>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8997" w:history="1">
        <w:r w:rsidR="00802FB3" w:rsidRPr="008E3DB3">
          <w:rPr>
            <w:rStyle w:val="a9"/>
            <w:rFonts w:ascii="黑体" w:eastAsia="黑体" w:hAnsi="黑体"/>
            <w:noProof/>
          </w:rPr>
          <w:t>2.2</w:t>
        </w:r>
        <w:r w:rsidR="00F7682C">
          <w:rPr>
            <w:rStyle w:val="a9"/>
            <w:rFonts w:ascii="黑体" w:eastAsia="黑体" w:hAnsi="黑体" w:hint="eastAsia"/>
            <w:noProof/>
          </w:rPr>
          <w:t>服务更充分就业</w:t>
        </w:r>
        <w:r w:rsidR="00802FB3">
          <w:rPr>
            <w:noProof/>
            <w:webHidden/>
          </w:rPr>
          <w:tab/>
        </w:r>
        <w:r w:rsidR="004A20F2">
          <w:rPr>
            <w:noProof/>
            <w:webHidden/>
          </w:rPr>
          <w:t>9</w:t>
        </w:r>
      </w:hyperlink>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9007" w:history="1">
        <w:r w:rsidR="00802FB3" w:rsidRPr="008E3DB3">
          <w:rPr>
            <w:rStyle w:val="a9"/>
            <w:rFonts w:ascii="黑体" w:eastAsia="黑体" w:hAnsi="黑体"/>
            <w:noProof/>
          </w:rPr>
          <w:t>2.3</w:t>
        </w:r>
        <w:r w:rsidR="00F7682C">
          <w:rPr>
            <w:rStyle w:val="a9"/>
            <w:rFonts w:ascii="黑体" w:eastAsia="黑体" w:hAnsi="黑体" w:hint="eastAsia"/>
            <w:noProof/>
          </w:rPr>
          <w:t>服务民生福祉</w:t>
        </w:r>
        <w:r w:rsidR="00802FB3">
          <w:rPr>
            <w:noProof/>
            <w:webHidden/>
          </w:rPr>
          <w:tab/>
        </w:r>
        <w:r w:rsidR="00C35363">
          <w:rPr>
            <w:noProof/>
            <w:webHidden/>
          </w:rPr>
          <w:t>1</w:t>
        </w:r>
        <w:r w:rsidR="00F9771E">
          <w:rPr>
            <w:noProof/>
            <w:webHidden/>
          </w:rPr>
          <w:t>2</w:t>
        </w:r>
      </w:hyperlink>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9008" w:history="1">
        <w:r w:rsidR="00802FB3" w:rsidRPr="008E3DB3">
          <w:rPr>
            <w:rStyle w:val="a9"/>
            <w:rFonts w:ascii="黑体" w:eastAsia="黑体" w:hAnsi="黑体"/>
            <w:noProof/>
          </w:rPr>
          <w:t>2.4</w:t>
        </w:r>
        <w:r w:rsidR="00F7682C">
          <w:rPr>
            <w:rStyle w:val="a9"/>
            <w:rFonts w:ascii="黑体" w:eastAsia="黑体" w:hAnsi="黑体" w:hint="eastAsia"/>
            <w:noProof/>
          </w:rPr>
          <w:t>服务美丽中国</w:t>
        </w:r>
        <w:r w:rsidR="00802FB3">
          <w:rPr>
            <w:noProof/>
            <w:webHidden/>
          </w:rPr>
          <w:tab/>
        </w:r>
        <w:r w:rsidR="00C35363">
          <w:rPr>
            <w:noProof/>
            <w:webHidden/>
          </w:rPr>
          <w:t>1</w:t>
        </w:r>
      </w:hyperlink>
      <w:r w:rsidR="00302CD7">
        <w:rPr>
          <w:noProof/>
        </w:rPr>
        <w:t>4</w:t>
      </w:r>
    </w:p>
    <w:p w:rsidR="00802FB3" w:rsidRDefault="004D3C2B" w:rsidP="00802FB3">
      <w:pPr>
        <w:pStyle w:val="12"/>
        <w:tabs>
          <w:tab w:val="right" w:leader="dot" w:pos="8296"/>
        </w:tabs>
        <w:rPr>
          <w:rFonts w:ascii="Calibri" w:hAnsi="Calibri" w:cs="Times New Roman"/>
          <w:noProof/>
          <w:szCs w:val="22"/>
        </w:rPr>
      </w:pPr>
      <w:hyperlink w:anchor="_Toc126009024" w:history="1">
        <w:r w:rsidR="00802FB3" w:rsidRPr="008E3DB3">
          <w:rPr>
            <w:rStyle w:val="a9"/>
            <w:rFonts w:ascii="方正小标宋简体" w:eastAsia="方正小标宋简体" w:hAnsi="黑体"/>
            <w:noProof/>
          </w:rPr>
          <w:t>3.</w:t>
        </w:r>
        <w:r w:rsidR="00F7682C">
          <w:rPr>
            <w:rStyle w:val="a9"/>
            <w:rFonts w:ascii="方正小标宋简体" w:eastAsia="方正小标宋简体" w:hAnsi="黑体" w:hint="eastAsia"/>
            <w:noProof/>
          </w:rPr>
          <w:t>文化传承</w:t>
        </w:r>
        <w:r w:rsidR="00802FB3">
          <w:rPr>
            <w:noProof/>
            <w:webHidden/>
          </w:rPr>
          <w:tab/>
        </w:r>
        <w:r w:rsidR="00C35363">
          <w:rPr>
            <w:noProof/>
            <w:webHidden/>
          </w:rPr>
          <w:t>14</w:t>
        </w:r>
      </w:hyperlink>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9025" w:history="1">
        <w:r w:rsidR="00802FB3" w:rsidRPr="008E3DB3">
          <w:rPr>
            <w:rStyle w:val="a9"/>
            <w:rFonts w:ascii="黑体" w:eastAsia="黑体" w:hAnsi="黑体"/>
            <w:noProof/>
          </w:rPr>
          <w:t>3.1</w:t>
        </w:r>
        <w:r w:rsidR="00F7682C">
          <w:rPr>
            <w:rStyle w:val="a9"/>
            <w:rFonts w:ascii="黑体" w:eastAsia="黑体" w:hAnsi="黑体" w:hint="eastAsia"/>
            <w:noProof/>
          </w:rPr>
          <w:t>传承工匠精神</w:t>
        </w:r>
        <w:r w:rsidR="00802FB3">
          <w:rPr>
            <w:noProof/>
            <w:webHidden/>
          </w:rPr>
          <w:tab/>
        </w:r>
        <w:r w:rsidR="00C35363">
          <w:rPr>
            <w:noProof/>
            <w:webHidden/>
          </w:rPr>
          <w:t>14</w:t>
        </w:r>
      </w:hyperlink>
    </w:p>
    <w:p w:rsidR="00802FB3" w:rsidRDefault="004D3C2B" w:rsidP="00802FB3">
      <w:pPr>
        <w:pStyle w:val="22"/>
        <w:tabs>
          <w:tab w:val="right" w:leader="dot" w:pos="8296"/>
        </w:tabs>
        <w:ind w:leftChars="0" w:left="0" w:firstLineChars="200" w:firstLine="420"/>
        <w:rPr>
          <w:noProof/>
        </w:rPr>
      </w:pPr>
      <w:hyperlink w:anchor="_Toc126009026" w:history="1">
        <w:r w:rsidR="00802FB3" w:rsidRPr="008E3DB3">
          <w:rPr>
            <w:rStyle w:val="a9"/>
            <w:rFonts w:ascii="黑体" w:eastAsia="黑体" w:hAnsi="黑体"/>
            <w:noProof/>
          </w:rPr>
          <w:t>3.2</w:t>
        </w:r>
        <w:r w:rsidR="00F7682C">
          <w:rPr>
            <w:rStyle w:val="a9"/>
            <w:rFonts w:ascii="黑体" w:eastAsia="黑体" w:hAnsi="黑体" w:hint="eastAsia"/>
            <w:noProof/>
          </w:rPr>
          <w:t>传承红色基因</w:t>
        </w:r>
        <w:r w:rsidR="00802FB3">
          <w:rPr>
            <w:noProof/>
            <w:webHidden/>
          </w:rPr>
          <w:tab/>
        </w:r>
        <w:r w:rsidR="00C35363">
          <w:rPr>
            <w:noProof/>
            <w:webHidden/>
          </w:rPr>
          <w:t>1</w:t>
        </w:r>
      </w:hyperlink>
      <w:r w:rsidR="00302CD7">
        <w:rPr>
          <w:noProof/>
        </w:rPr>
        <w:t>6</w:t>
      </w:r>
    </w:p>
    <w:p w:rsidR="00502F68" w:rsidRDefault="004D3C2B" w:rsidP="00502F68">
      <w:pPr>
        <w:pStyle w:val="22"/>
        <w:tabs>
          <w:tab w:val="right" w:leader="dot" w:pos="8296"/>
        </w:tabs>
        <w:ind w:leftChars="0" w:left="0" w:firstLineChars="200" w:firstLine="420"/>
        <w:rPr>
          <w:rFonts w:ascii="Calibri" w:hAnsi="Calibri" w:cs="Times New Roman"/>
          <w:noProof/>
          <w:szCs w:val="22"/>
        </w:rPr>
      </w:pPr>
      <w:hyperlink w:anchor="_Toc126008997" w:history="1">
        <w:r w:rsidR="00502F68">
          <w:rPr>
            <w:rStyle w:val="a9"/>
            <w:rFonts w:ascii="黑体" w:eastAsia="黑体" w:hAnsi="黑体"/>
            <w:noProof/>
          </w:rPr>
          <w:t>3.3</w:t>
        </w:r>
        <w:r w:rsidR="00502F68">
          <w:rPr>
            <w:rStyle w:val="a9"/>
            <w:rFonts w:ascii="黑体" w:eastAsia="黑体" w:hAnsi="黑体" w:hint="eastAsia"/>
            <w:noProof/>
          </w:rPr>
          <w:t>传承优秀传统文化</w:t>
        </w:r>
        <w:r w:rsidR="00502F68">
          <w:rPr>
            <w:noProof/>
            <w:webHidden/>
          </w:rPr>
          <w:tab/>
        </w:r>
        <w:r w:rsidR="00C35363">
          <w:rPr>
            <w:noProof/>
            <w:webHidden/>
          </w:rPr>
          <w:t>1</w:t>
        </w:r>
      </w:hyperlink>
      <w:r w:rsidR="00302CD7">
        <w:rPr>
          <w:noProof/>
        </w:rPr>
        <w:t>7</w:t>
      </w:r>
    </w:p>
    <w:p w:rsidR="00802FB3" w:rsidRDefault="004D3C2B" w:rsidP="00802FB3">
      <w:pPr>
        <w:pStyle w:val="12"/>
        <w:tabs>
          <w:tab w:val="right" w:leader="dot" w:pos="8296"/>
        </w:tabs>
        <w:rPr>
          <w:rFonts w:ascii="Calibri" w:hAnsi="Calibri" w:cs="Times New Roman"/>
          <w:noProof/>
          <w:szCs w:val="22"/>
        </w:rPr>
      </w:pPr>
      <w:hyperlink w:anchor="_Toc126009027" w:history="1">
        <w:r w:rsidR="00802FB3" w:rsidRPr="008E3DB3">
          <w:rPr>
            <w:rStyle w:val="a9"/>
            <w:rFonts w:ascii="方正小标宋简体" w:eastAsia="方正小标宋简体" w:hAnsi="黑体"/>
            <w:noProof/>
          </w:rPr>
          <w:t>4.</w:t>
        </w:r>
        <w:r w:rsidR="00802FB3">
          <w:rPr>
            <w:rStyle w:val="a9"/>
            <w:rFonts w:ascii="方正小标宋简体" w:eastAsia="方正小标宋简体" w:hAnsi="黑体" w:hint="eastAsia"/>
            <w:noProof/>
          </w:rPr>
          <w:t xml:space="preserve"> </w:t>
        </w:r>
        <w:r w:rsidR="00502F68">
          <w:rPr>
            <w:rStyle w:val="a9"/>
            <w:rFonts w:ascii="方正小标宋简体" w:eastAsia="方正小标宋简体" w:hAnsi="黑体" w:hint="eastAsia"/>
            <w:noProof/>
          </w:rPr>
          <w:t>国际合作</w:t>
        </w:r>
        <w:r w:rsidR="00802FB3">
          <w:rPr>
            <w:noProof/>
            <w:webHidden/>
          </w:rPr>
          <w:tab/>
        </w:r>
        <w:r w:rsidR="00C35363">
          <w:rPr>
            <w:noProof/>
            <w:webHidden/>
          </w:rPr>
          <w:t>1</w:t>
        </w:r>
      </w:hyperlink>
      <w:r w:rsidR="00302CD7">
        <w:rPr>
          <w:noProof/>
        </w:rPr>
        <w:t>8</w:t>
      </w:r>
    </w:p>
    <w:p w:rsidR="00802FB3" w:rsidRDefault="004D3C2B" w:rsidP="00802FB3">
      <w:pPr>
        <w:pStyle w:val="22"/>
        <w:tabs>
          <w:tab w:val="right" w:leader="dot" w:pos="8296"/>
        </w:tabs>
        <w:ind w:leftChars="0" w:left="0" w:firstLineChars="200" w:firstLine="420"/>
        <w:rPr>
          <w:rFonts w:ascii="Calibri" w:hAnsi="Calibri" w:cs="Times New Roman"/>
          <w:noProof/>
          <w:szCs w:val="22"/>
        </w:rPr>
      </w:pPr>
      <w:hyperlink w:anchor="_Toc126009028" w:history="1">
        <w:r w:rsidR="00802FB3" w:rsidRPr="008E3DB3">
          <w:rPr>
            <w:rStyle w:val="a9"/>
            <w:rFonts w:ascii="黑体" w:eastAsia="黑体" w:hAnsi="黑体"/>
            <w:noProof/>
          </w:rPr>
          <w:t>4.1</w:t>
        </w:r>
        <w:r w:rsidR="00502F68">
          <w:rPr>
            <w:rStyle w:val="a9"/>
            <w:rFonts w:ascii="黑体" w:eastAsia="黑体" w:hAnsi="黑体" w:hint="eastAsia"/>
            <w:noProof/>
          </w:rPr>
          <w:t>合作办学</w:t>
        </w:r>
        <w:r w:rsidR="00802FB3">
          <w:rPr>
            <w:noProof/>
            <w:webHidden/>
          </w:rPr>
          <w:tab/>
        </w:r>
        <w:r w:rsidR="00C35363">
          <w:rPr>
            <w:noProof/>
            <w:webHidden/>
          </w:rPr>
          <w:t>1</w:t>
        </w:r>
      </w:hyperlink>
      <w:r w:rsidR="00302CD7">
        <w:rPr>
          <w:noProof/>
        </w:rPr>
        <w:t>8</w:t>
      </w:r>
    </w:p>
    <w:p w:rsidR="00502F68" w:rsidRDefault="004D3C2B" w:rsidP="00E44628">
      <w:pPr>
        <w:pStyle w:val="22"/>
        <w:tabs>
          <w:tab w:val="right" w:leader="dot" w:pos="8296"/>
        </w:tabs>
        <w:ind w:leftChars="0" w:left="0" w:firstLineChars="200" w:firstLine="420"/>
        <w:rPr>
          <w:noProof/>
        </w:rPr>
      </w:pPr>
      <w:hyperlink w:anchor="_Toc126009029" w:history="1">
        <w:r w:rsidR="00802FB3" w:rsidRPr="008E3DB3">
          <w:rPr>
            <w:rStyle w:val="a9"/>
            <w:rFonts w:ascii="黑体" w:eastAsia="黑体" w:hAnsi="黑体"/>
            <w:noProof/>
          </w:rPr>
          <w:t>4.2</w:t>
        </w:r>
        <w:r w:rsidR="00502F68">
          <w:rPr>
            <w:rStyle w:val="a9"/>
            <w:rFonts w:ascii="黑体" w:eastAsia="黑体" w:hAnsi="黑体" w:hint="eastAsia"/>
            <w:noProof/>
          </w:rPr>
          <w:t>留学中国</w:t>
        </w:r>
        <w:r w:rsidR="00802FB3">
          <w:rPr>
            <w:noProof/>
            <w:webHidden/>
          </w:rPr>
          <w:tab/>
        </w:r>
      </w:hyperlink>
      <w:r w:rsidR="00302CD7">
        <w:rPr>
          <w:noProof/>
        </w:rPr>
        <w:t>18</w:t>
      </w:r>
    </w:p>
    <w:p w:rsidR="00831EB9" w:rsidRPr="00831EB9" w:rsidRDefault="004D3C2B" w:rsidP="00831EB9">
      <w:pPr>
        <w:pStyle w:val="22"/>
        <w:tabs>
          <w:tab w:val="right" w:leader="dot" w:pos="8296"/>
        </w:tabs>
        <w:ind w:leftChars="0" w:left="0" w:firstLineChars="200" w:firstLine="420"/>
        <w:rPr>
          <w:noProof/>
        </w:rPr>
      </w:pPr>
      <w:hyperlink w:anchor="_Toc126009029" w:history="1">
        <w:r w:rsidR="00831EB9" w:rsidRPr="008E3DB3">
          <w:rPr>
            <w:rStyle w:val="a9"/>
            <w:rFonts w:ascii="黑体" w:eastAsia="黑体" w:hAnsi="黑体"/>
            <w:noProof/>
          </w:rPr>
          <w:t>4.</w:t>
        </w:r>
        <w:r w:rsidR="00787D84">
          <w:rPr>
            <w:rStyle w:val="a9"/>
            <w:rFonts w:ascii="黑体" w:eastAsia="黑体" w:hAnsi="黑体"/>
            <w:noProof/>
          </w:rPr>
          <w:t>3</w:t>
        </w:r>
        <w:r w:rsidR="00302CD7">
          <w:rPr>
            <w:rStyle w:val="a9"/>
            <w:rFonts w:ascii="黑体" w:eastAsia="黑体" w:hAnsi="黑体" w:hint="eastAsia"/>
            <w:noProof/>
          </w:rPr>
          <w:t>聚焦需求，强化国际化素养</w:t>
        </w:r>
        <w:r w:rsidR="00831EB9">
          <w:rPr>
            <w:noProof/>
            <w:webHidden/>
          </w:rPr>
          <w:tab/>
          <w:t>1</w:t>
        </w:r>
      </w:hyperlink>
      <w:r w:rsidR="00302CD7">
        <w:rPr>
          <w:noProof/>
        </w:rPr>
        <w:t>9</w:t>
      </w:r>
    </w:p>
    <w:p w:rsidR="00802FB3" w:rsidRDefault="004D3C2B" w:rsidP="00802FB3">
      <w:pPr>
        <w:pStyle w:val="12"/>
        <w:tabs>
          <w:tab w:val="right" w:leader="dot" w:pos="8296"/>
        </w:tabs>
        <w:rPr>
          <w:rFonts w:ascii="Calibri" w:hAnsi="Calibri" w:cs="Times New Roman"/>
          <w:noProof/>
          <w:szCs w:val="22"/>
        </w:rPr>
      </w:pPr>
      <w:hyperlink w:anchor="_Toc126009030" w:history="1">
        <w:r w:rsidR="00802FB3" w:rsidRPr="008E3DB3">
          <w:rPr>
            <w:rStyle w:val="a9"/>
            <w:rFonts w:ascii="方正小标宋简体" w:eastAsia="方正小标宋简体" w:hAnsi="黑体"/>
            <w:noProof/>
          </w:rPr>
          <w:t>5.</w:t>
        </w:r>
        <w:r w:rsidR="00502F68">
          <w:rPr>
            <w:rStyle w:val="a9"/>
            <w:rFonts w:ascii="方正小标宋简体" w:eastAsia="方正小标宋简体" w:hAnsi="黑体" w:hint="eastAsia"/>
            <w:noProof/>
          </w:rPr>
          <w:t>产教融合</w:t>
        </w:r>
        <w:r w:rsidR="00802FB3">
          <w:rPr>
            <w:noProof/>
            <w:webHidden/>
          </w:rPr>
          <w:tab/>
        </w:r>
      </w:hyperlink>
      <w:r w:rsidR="00302CD7">
        <w:rPr>
          <w:noProof/>
        </w:rPr>
        <w:t>20</w:t>
      </w:r>
    </w:p>
    <w:p w:rsidR="00502F68" w:rsidRDefault="004D3C2B" w:rsidP="00502F68">
      <w:pPr>
        <w:pStyle w:val="22"/>
        <w:tabs>
          <w:tab w:val="right" w:leader="dot" w:pos="8296"/>
        </w:tabs>
        <w:ind w:leftChars="0" w:left="0" w:firstLineChars="200" w:firstLine="420"/>
        <w:rPr>
          <w:noProof/>
        </w:rPr>
      </w:pPr>
      <w:hyperlink w:anchor="_Toc126008994" w:history="1">
        <w:r w:rsidR="00502F68">
          <w:rPr>
            <w:rStyle w:val="a9"/>
            <w:rFonts w:ascii="黑体" w:eastAsia="黑体" w:hAnsi="黑体"/>
            <w:noProof/>
          </w:rPr>
          <w:t>5.1</w:t>
        </w:r>
        <w:r w:rsidR="00502F68">
          <w:rPr>
            <w:rStyle w:val="a9"/>
            <w:rFonts w:ascii="黑体" w:eastAsia="黑体" w:hAnsi="黑体" w:hint="eastAsia"/>
            <w:noProof/>
          </w:rPr>
          <w:t>机制共建</w:t>
        </w:r>
        <w:r w:rsidR="00502F68">
          <w:rPr>
            <w:noProof/>
            <w:webHidden/>
          </w:rPr>
          <w:tab/>
        </w:r>
      </w:hyperlink>
      <w:r w:rsidR="00302CD7">
        <w:rPr>
          <w:noProof/>
        </w:rPr>
        <w:t>20</w:t>
      </w:r>
    </w:p>
    <w:p w:rsidR="00502F68" w:rsidRDefault="004D3C2B" w:rsidP="00502F68">
      <w:pPr>
        <w:pStyle w:val="22"/>
        <w:tabs>
          <w:tab w:val="right" w:leader="dot" w:pos="8296"/>
        </w:tabs>
        <w:ind w:leftChars="0" w:left="0" w:firstLineChars="200" w:firstLine="420"/>
        <w:rPr>
          <w:noProof/>
        </w:rPr>
      </w:pPr>
      <w:hyperlink w:anchor="_Toc126008997" w:history="1">
        <w:r w:rsidR="00502F68">
          <w:rPr>
            <w:rStyle w:val="a9"/>
            <w:rFonts w:ascii="黑体" w:eastAsia="黑体" w:hAnsi="黑体"/>
            <w:noProof/>
          </w:rPr>
          <w:t>5.2</w:t>
        </w:r>
        <w:r w:rsidR="00502F68">
          <w:rPr>
            <w:rStyle w:val="a9"/>
            <w:rFonts w:ascii="黑体" w:eastAsia="黑体" w:hAnsi="黑体" w:hint="eastAsia"/>
            <w:noProof/>
          </w:rPr>
          <w:t>资源共建</w:t>
        </w:r>
        <w:r w:rsidR="00502F68">
          <w:rPr>
            <w:noProof/>
            <w:webHidden/>
          </w:rPr>
          <w:tab/>
        </w:r>
        <w:r w:rsidR="00F9771E">
          <w:rPr>
            <w:noProof/>
            <w:webHidden/>
          </w:rPr>
          <w:t>2</w:t>
        </w:r>
      </w:hyperlink>
      <w:r w:rsidR="00302CD7">
        <w:rPr>
          <w:noProof/>
        </w:rPr>
        <w:t>2</w:t>
      </w:r>
    </w:p>
    <w:p w:rsidR="00502F68" w:rsidRDefault="004D3C2B" w:rsidP="00502F68">
      <w:pPr>
        <w:pStyle w:val="22"/>
        <w:tabs>
          <w:tab w:val="right" w:leader="dot" w:pos="8296"/>
        </w:tabs>
        <w:ind w:leftChars="0" w:left="0" w:firstLineChars="200" w:firstLine="420"/>
        <w:rPr>
          <w:noProof/>
        </w:rPr>
      </w:pPr>
      <w:hyperlink w:anchor="_Toc126008997" w:history="1">
        <w:r w:rsidR="00502F68">
          <w:rPr>
            <w:rStyle w:val="a9"/>
            <w:rFonts w:ascii="黑体" w:eastAsia="黑体" w:hAnsi="黑体"/>
            <w:noProof/>
          </w:rPr>
          <w:t>5.3</w:t>
        </w:r>
        <w:r w:rsidR="00502F68">
          <w:rPr>
            <w:rStyle w:val="a9"/>
            <w:rFonts w:ascii="黑体" w:eastAsia="黑体" w:hAnsi="黑体" w:hint="eastAsia"/>
            <w:noProof/>
          </w:rPr>
          <w:t>人才共育</w:t>
        </w:r>
        <w:r w:rsidR="00502F68">
          <w:rPr>
            <w:noProof/>
            <w:webHidden/>
          </w:rPr>
          <w:tab/>
        </w:r>
        <w:r w:rsidR="00F9771E">
          <w:rPr>
            <w:noProof/>
            <w:webHidden/>
          </w:rPr>
          <w:t>2</w:t>
        </w:r>
      </w:hyperlink>
      <w:r w:rsidR="00302CD7">
        <w:rPr>
          <w:noProof/>
        </w:rPr>
        <w:t>3</w:t>
      </w:r>
    </w:p>
    <w:p w:rsidR="00502F68" w:rsidRPr="00502F68" w:rsidRDefault="004D3C2B" w:rsidP="00502F68">
      <w:pPr>
        <w:pStyle w:val="22"/>
        <w:tabs>
          <w:tab w:val="right" w:leader="dot" w:pos="8296"/>
        </w:tabs>
        <w:ind w:leftChars="0" w:left="0" w:firstLineChars="200" w:firstLine="420"/>
        <w:rPr>
          <w:rFonts w:ascii="Calibri" w:hAnsi="Calibri" w:cs="Times New Roman"/>
          <w:noProof/>
          <w:szCs w:val="22"/>
        </w:rPr>
      </w:pPr>
      <w:hyperlink w:anchor="_Toc126008997" w:history="1">
        <w:r w:rsidR="00502F68">
          <w:rPr>
            <w:rStyle w:val="a9"/>
            <w:rFonts w:ascii="黑体" w:eastAsia="黑体" w:hAnsi="黑体"/>
            <w:noProof/>
          </w:rPr>
          <w:t>5.4</w:t>
        </w:r>
        <w:r w:rsidR="00502F68">
          <w:rPr>
            <w:rStyle w:val="a9"/>
            <w:rFonts w:ascii="黑体" w:eastAsia="黑体" w:hAnsi="黑体" w:hint="eastAsia"/>
            <w:noProof/>
          </w:rPr>
          <w:t>双师共培育</w:t>
        </w:r>
        <w:r w:rsidR="00502F68">
          <w:rPr>
            <w:noProof/>
            <w:webHidden/>
          </w:rPr>
          <w:tab/>
        </w:r>
        <w:r w:rsidR="008C0AA7">
          <w:rPr>
            <w:noProof/>
            <w:webHidden/>
          </w:rPr>
          <w:t>2</w:t>
        </w:r>
      </w:hyperlink>
      <w:r w:rsidR="00302CD7">
        <w:rPr>
          <w:noProof/>
        </w:rPr>
        <w:t>5</w:t>
      </w:r>
    </w:p>
    <w:p w:rsidR="00502F68" w:rsidRDefault="004D3C2B" w:rsidP="00502F68">
      <w:pPr>
        <w:pStyle w:val="22"/>
        <w:tabs>
          <w:tab w:val="right" w:leader="dot" w:pos="8296"/>
        </w:tabs>
        <w:ind w:leftChars="0" w:left="0" w:firstLineChars="200" w:firstLine="420"/>
        <w:rPr>
          <w:rFonts w:ascii="Calibri" w:hAnsi="Calibri" w:cs="Times New Roman"/>
          <w:noProof/>
          <w:szCs w:val="22"/>
        </w:rPr>
      </w:pPr>
      <w:hyperlink w:anchor="_Toc126008997" w:history="1">
        <w:r w:rsidR="00502F68">
          <w:rPr>
            <w:rStyle w:val="a9"/>
            <w:rFonts w:ascii="黑体" w:eastAsia="黑体" w:hAnsi="黑体"/>
            <w:noProof/>
          </w:rPr>
          <w:t>5.5</w:t>
        </w:r>
        <w:r w:rsidR="00502F68">
          <w:rPr>
            <w:rStyle w:val="a9"/>
            <w:rFonts w:ascii="黑体" w:eastAsia="黑体" w:hAnsi="黑体" w:hint="eastAsia"/>
            <w:noProof/>
          </w:rPr>
          <w:t>产教融合卓越校</w:t>
        </w:r>
        <w:r w:rsidR="00502F68">
          <w:rPr>
            <w:noProof/>
            <w:webHidden/>
          </w:rPr>
          <w:tab/>
        </w:r>
        <w:r w:rsidR="008C0AA7">
          <w:rPr>
            <w:noProof/>
            <w:webHidden/>
          </w:rPr>
          <w:t>2</w:t>
        </w:r>
      </w:hyperlink>
      <w:r w:rsidR="00302CD7">
        <w:rPr>
          <w:noProof/>
        </w:rPr>
        <w:t>6</w:t>
      </w:r>
    </w:p>
    <w:p w:rsidR="005E317C" w:rsidRDefault="004D3C2B" w:rsidP="005E317C">
      <w:pPr>
        <w:pStyle w:val="12"/>
        <w:tabs>
          <w:tab w:val="right" w:leader="dot" w:pos="8296"/>
        </w:tabs>
        <w:rPr>
          <w:rFonts w:ascii="Calibri" w:hAnsi="Calibri" w:cs="Times New Roman"/>
          <w:noProof/>
          <w:szCs w:val="22"/>
        </w:rPr>
      </w:pPr>
      <w:hyperlink w:anchor="_Toc126009024" w:history="1">
        <w:r w:rsidR="005E317C">
          <w:rPr>
            <w:rStyle w:val="a9"/>
            <w:rFonts w:ascii="方正小标宋简体" w:eastAsia="方正小标宋简体" w:hAnsi="黑体"/>
            <w:noProof/>
          </w:rPr>
          <w:t>6.</w:t>
        </w:r>
        <w:r w:rsidR="005E317C">
          <w:rPr>
            <w:rStyle w:val="a9"/>
            <w:rFonts w:ascii="方正小标宋简体" w:eastAsia="方正小标宋简体" w:hAnsi="黑体" w:hint="eastAsia"/>
            <w:noProof/>
          </w:rPr>
          <w:t>发展保障</w:t>
        </w:r>
        <w:r w:rsidR="005E317C">
          <w:rPr>
            <w:noProof/>
            <w:webHidden/>
          </w:rPr>
          <w:tab/>
        </w:r>
        <w:r w:rsidR="004A577A">
          <w:rPr>
            <w:noProof/>
            <w:webHidden/>
          </w:rPr>
          <w:t>2</w:t>
        </w:r>
      </w:hyperlink>
      <w:r w:rsidR="00302CD7">
        <w:rPr>
          <w:noProof/>
        </w:rPr>
        <w:t>9</w:t>
      </w:r>
    </w:p>
    <w:p w:rsidR="005E317C" w:rsidRDefault="004D3C2B" w:rsidP="005E317C">
      <w:pPr>
        <w:pStyle w:val="22"/>
        <w:tabs>
          <w:tab w:val="right" w:leader="dot" w:pos="8296"/>
        </w:tabs>
        <w:ind w:leftChars="0" w:left="0" w:firstLineChars="200" w:firstLine="420"/>
        <w:rPr>
          <w:rFonts w:ascii="Calibri" w:hAnsi="Calibri" w:cs="Times New Roman"/>
          <w:noProof/>
          <w:szCs w:val="22"/>
        </w:rPr>
      </w:pPr>
      <w:hyperlink w:anchor="_Toc126009025" w:history="1">
        <w:r w:rsidR="005E317C">
          <w:rPr>
            <w:rStyle w:val="a9"/>
            <w:rFonts w:ascii="黑体" w:eastAsia="黑体" w:hAnsi="黑体"/>
            <w:noProof/>
          </w:rPr>
          <w:t>6.1</w:t>
        </w:r>
        <w:r w:rsidR="005E317C">
          <w:rPr>
            <w:rStyle w:val="a9"/>
            <w:rFonts w:ascii="黑体" w:eastAsia="黑体" w:hAnsi="黑体" w:hint="eastAsia"/>
            <w:noProof/>
          </w:rPr>
          <w:t>党建引领</w:t>
        </w:r>
        <w:r w:rsidR="005E317C">
          <w:rPr>
            <w:noProof/>
            <w:webHidden/>
          </w:rPr>
          <w:tab/>
        </w:r>
        <w:r w:rsidR="004A577A">
          <w:rPr>
            <w:noProof/>
            <w:webHidden/>
          </w:rPr>
          <w:t>2</w:t>
        </w:r>
      </w:hyperlink>
      <w:r w:rsidR="00302CD7">
        <w:rPr>
          <w:noProof/>
        </w:rPr>
        <w:t>9</w:t>
      </w:r>
    </w:p>
    <w:p w:rsidR="005E317C" w:rsidRDefault="004D3C2B" w:rsidP="005E317C">
      <w:pPr>
        <w:pStyle w:val="22"/>
        <w:tabs>
          <w:tab w:val="right" w:leader="dot" w:pos="8296"/>
        </w:tabs>
        <w:ind w:leftChars="0" w:left="0" w:firstLineChars="200" w:firstLine="420"/>
        <w:rPr>
          <w:noProof/>
        </w:rPr>
      </w:pPr>
      <w:hyperlink w:anchor="_Toc126009026" w:history="1">
        <w:r w:rsidR="005E317C">
          <w:rPr>
            <w:rStyle w:val="a9"/>
            <w:rFonts w:ascii="黑体" w:eastAsia="黑体" w:hAnsi="黑体"/>
            <w:noProof/>
          </w:rPr>
          <w:t>6.2</w:t>
        </w:r>
        <w:r w:rsidR="005E317C">
          <w:rPr>
            <w:rStyle w:val="a9"/>
            <w:rFonts w:ascii="黑体" w:eastAsia="黑体" w:hAnsi="黑体" w:hint="eastAsia"/>
            <w:noProof/>
          </w:rPr>
          <w:t>经费保障</w:t>
        </w:r>
        <w:r w:rsidR="005E317C">
          <w:rPr>
            <w:noProof/>
            <w:webHidden/>
          </w:rPr>
          <w:tab/>
        </w:r>
      </w:hyperlink>
      <w:r w:rsidR="00302CD7">
        <w:rPr>
          <w:noProof/>
        </w:rPr>
        <w:t>31</w:t>
      </w:r>
    </w:p>
    <w:p w:rsidR="005E317C" w:rsidRPr="005E317C" w:rsidRDefault="004D3C2B" w:rsidP="005E317C">
      <w:pPr>
        <w:pStyle w:val="22"/>
        <w:tabs>
          <w:tab w:val="right" w:leader="dot" w:pos="8296"/>
        </w:tabs>
        <w:ind w:leftChars="0" w:left="0" w:firstLineChars="200" w:firstLine="420"/>
        <w:rPr>
          <w:noProof/>
        </w:rPr>
      </w:pPr>
      <w:hyperlink w:anchor="_Toc126009026" w:history="1">
        <w:r w:rsidR="005E317C">
          <w:rPr>
            <w:rStyle w:val="a9"/>
            <w:rFonts w:ascii="黑体" w:eastAsia="黑体" w:hAnsi="黑体"/>
            <w:noProof/>
          </w:rPr>
          <w:t>6.3</w:t>
        </w:r>
        <w:r w:rsidR="005E317C">
          <w:rPr>
            <w:rStyle w:val="a9"/>
            <w:rFonts w:ascii="黑体" w:eastAsia="黑体" w:hAnsi="黑体" w:hint="eastAsia"/>
            <w:noProof/>
          </w:rPr>
          <w:t>条件保障</w:t>
        </w:r>
        <w:r w:rsidR="005E317C">
          <w:rPr>
            <w:noProof/>
            <w:webHidden/>
          </w:rPr>
          <w:tab/>
        </w:r>
        <w:r w:rsidR="004A577A">
          <w:rPr>
            <w:noProof/>
            <w:webHidden/>
          </w:rPr>
          <w:t>3</w:t>
        </w:r>
      </w:hyperlink>
      <w:r w:rsidR="00302CD7">
        <w:rPr>
          <w:noProof/>
        </w:rPr>
        <w:t>1</w:t>
      </w:r>
    </w:p>
    <w:p w:rsidR="005E317C" w:rsidRDefault="004D3C2B" w:rsidP="005E317C">
      <w:pPr>
        <w:pStyle w:val="22"/>
        <w:tabs>
          <w:tab w:val="right" w:leader="dot" w:pos="8296"/>
        </w:tabs>
        <w:ind w:leftChars="0" w:left="0" w:firstLineChars="200" w:firstLine="420"/>
        <w:rPr>
          <w:rFonts w:ascii="Calibri" w:hAnsi="Calibri" w:cs="Times New Roman"/>
          <w:noProof/>
          <w:szCs w:val="22"/>
        </w:rPr>
      </w:pPr>
      <w:hyperlink w:anchor="_Toc126008997" w:history="1">
        <w:r w:rsidR="005E317C">
          <w:rPr>
            <w:rStyle w:val="a9"/>
            <w:rFonts w:ascii="黑体" w:eastAsia="黑体" w:hAnsi="黑体"/>
            <w:noProof/>
          </w:rPr>
          <w:t>6.4</w:t>
        </w:r>
        <w:r w:rsidR="005E317C">
          <w:rPr>
            <w:rStyle w:val="a9"/>
            <w:rFonts w:ascii="黑体" w:eastAsia="黑体" w:hAnsi="黑体" w:hint="eastAsia"/>
            <w:noProof/>
          </w:rPr>
          <w:t>质量保障</w:t>
        </w:r>
        <w:r w:rsidR="005E317C">
          <w:rPr>
            <w:noProof/>
            <w:webHidden/>
          </w:rPr>
          <w:tab/>
        </w:r>
        <w:r w:rsidR="004A577A">
          <w:rPr>
            <w:noProof/>
            <w:webHidden/>
          </w:rPr>
          <w:t>3</w:t>
        </w:r>
      </w:hyperlink>
      <w:r w:rsidR="00302CD7">
        <w:rPr>
          <w:noProof/>
        </w:rPr>
        <w:t>2</w:t>
      </w:r>
    </w:p>
    <w:p w:rsidR="00502F68" w:rsidRPr="005E317C" w:rsidRDefault="004D3C2B" w:rsidP="005E317C">
      <w:pPr>
        <w:pStyle w:val="22"/>
        <w:tabs>
          <w:tab w:val="right" w:leader="dot" w:pos="8296"/>
        </w:tabs>
        <w:ind w:leftChars="0" w:left="0" w:firstLineChars="200" w:firstLine="420"/>
        <w:rPr>
          <w:rFonts w:ascii="Calibri" w:hAnsi="Calibri" w:cs="Times New Roman"/>
          <w:noProof/>
          <w:szCs w:val="22"/>
        </w:rPr>
      </w:pPr>
      <w:hyperlink w:anchor="_Toc126008997" w:history="1">
        <w:r w:rsidR="005E317C">
          <w:rPr>
            <w:rStyle w:val="a9"/>
            <w:rFonts w:ascii="黑体" w:eastAsia="黑体" w:hAnsi="黑体"/>
            <w:noProof/>
          </w:rPr>
          <w:t>6.5</w:t>
        </w:r>
        <w:r w:rsidR="005E317C">
          <w:rPr>
            <w:rStyle w:val="a9"/>
            <w:rFonts w:ascii="黑体" w:eastAsia="黑体" w:hAnsi="黑体" w:hint="eastAsia"/>
            <w:noProof/>
          </w:rPr>
          <w:t>政策保障</w:t>
        </w:r>
        <w:r w:rsidR="005E317C">
          <w:rPr>
            <w:noProof/>
            <w:webHidden/>
          </w:rPr>
          <w:tab/>
        </w:r>
        <w:r w:rsidR="004A577A">
          <w:rPr>
            <w:noProof/>
            <w:webHidden/>
          </w:rPr>
          <w:t>3</w:t>
        </w:r>
      </w:hyperlink>
      <w:r w:rsidR="00302CD7">
        <w:rPr>
          <w:noProof/>
        </w:rPr>
        <w:t>4</w:t>
      </w:r>
    </w:p>
    <w:p w:rsidR="00802FB3" w:rsidRDefault="004D3C2B" w:rsidP="00802FB3">
      <w:pPr>
        <w:pStyle w:val="12"/>
        <w:tabs>
          <w:tab w:val="right" w:leader="dot" w:pos="8296"/>
        </w:tabs>
        <w:rPr>
          <w:rFonts w:ascii="Calibri" w:hAnsi="Calibri" w:cs="Times New Roman"/>
          <w:noProof/>
          <w:szCs w:val="22"/>
        </w:rPr>
      </w:pPr>
      <w:hyperlink w:anchor="_Toc126009033" w:history="1">
        <w:r w:rsidR="005E317C">
          <w:rPr>
            <w:rStyle w:val="a9"/>
            <w:rFonts w:ascii="方正小标宋简体" w:eastAsia="方正小标宋简体" w:hAnsi="黑体"/>
            <w:noProof/>
          </w:rPr>
          <w:t>7</w:t>
        </w:r>
        <w:r w:rsidR="00802FB3" w:rsidRPr="008E3DB3">
          <w:rPr>
            <w:rStyle w:val="a9"/>
            <w:rFonts w:ascii="方正小标宋简体" w:eastAsia="方正小标宋简体" w:hAnsi="黑体"/>
            <w:noProof/>
          </w:rPr>
          <w:t>.</w:t>
        </w:r>
        <w:r w:rsidR="00802FB3" w:rsidRPr="008E3DB3">
          <w:rPr>
            <w:rStyle w:val="a9"/>
            <w:rFonts w:ascii="方正小标宋简体" w:eastAsia="方正小标宋简体" w:hAnsi="黑体" w:hint="eastAsia"/>
            <w:noProof/>
          </w:rPr>
          <w:t>面临挑战</w:t>
        </w:r>
        <w:r w:rsidR="00802FB3">
          <w:rPr>
            <w:noProof/>
            <w:webHidden/>
          </w:rPr>
          <w:tab/>
        </w:r>
        <w:r w:rsidR="004A577A">
          <w:rPr>
            <w:noProof/>
            <w:webHidden/>
          </w:rPr>
          <w:t>3</w:t>
        </w:r>
      </w:hyperlink>
      <w:r w:rsidR="00302CD7">
        <w:rPr>
          <w:noProof/>
        </w:rPr>
        <w:t>6</w:t>
      </w:r>
    </w:p>
    <w:p w:rsidR="005D3932" w:rsidRPr="005D3932" w:rsidRDefault="00802FB3" w:rsidP="005D3932">
      <w:pPr>
        <w:pStyle w:val="22"/>
        <w:tabs>
          <w:tab w:val="right" w:leader="dot" w:pos="8296"/>
        </w:tabs>
        <w:ind w:leftChars="0"/>
        <w:rPr>
          <w:rFonts w:ascii="Calibri" w:hAnsi="Calibri" w:cs="Times New Roman"/>
          <w:noProof/>
          <w:szCs w:val="22"/>
        </w:rPr>
      </w:pPr>
      <w:r>
        <w:rPr>
          <w:rFonts w:ascii="宋体" w:hAnsi="宋体" w:cs="Times New Roman"/>
          <w:b/>
          <w:bCs/>
          <w:sz w:val="36"/>
          <w:szCs w:val="36"/>
        </w:rPr>
        <w:fldChar w:fldCharType="end"/>
      </w:r>
      <w:hyperlink w:anchor="_Toc126009025" w:history="1">
        <w:r w:rsidR="005D3932" w:rsidRPr="00924504">
          <w:rPr>
            <w:rStyle w:val="a9"/>
            <w:rFonts w:ascii="黑体" w:eastAsia="黑体" w:hAnsi="黑体"/>
            <w:noProof/>
            <w:color w:val="auto"/>
            <w:u w:val="none"/>
          </w:rPr>
          <w:t>7.1</w:t>
        </w:r>
        <w:r w:rsidR="005D3932" w:rsidRPr="00924504">
          <w:rPr>
            <w:rStyle w:val="a9"/>
            <w:rFonts w:ascii="黑体" w:eastAsia="黑体" w:hAnsi="黑体" w:hint="eastAsia"/>
            <w:noProof/>
            <w:color w:val="auto"/>
            <w:u w:val="none"/>
          </w:rPr>
          <w:t>师资队伍结构存在问题</w:t>
        </w:r>
        <w:r w:rsidR="005D3932" w:rsidRPr="005D3932">
          <w:rPr>
            <w:noProof/>
            <w:webHidden/>
          </w:rPr>
          <w:tab/>
        </w:r>
      </w:hyperlink>
      <w:r w:rsidR="005D3932" w:rsidRPr="005D3932">
        <w:rPr>
          <w:noProof/>
        </w:rPr>
        <w:t>35</w:t>
      </w:r>
    </w:p>
    <w:p w:rsidR="005D3932" w:rsidRPr="00924504" w:rsidRDefault="004D3C2B" w:rsidP="005D3932">
      <w:pPr>
        <w:pStyle w:val="22"/>
        <w:tabs>
          <w:tab w:val="right" w:leader="dot" w:pos="8296"/>
        </w:tabs>
        <w:ind w:leftChars="0" w:left="0" w:firstLineChars="200" w:firstLine="420"/>
        <w:rPr>
          <w:noProof/>
        </w:rPr>
      </w:pPr>
      <w:hyperlink w:anchor="_Toc126009026" w:history="1">
        <w:r w:rsidR="005D3932" w:rsidRPr="00924504">
          <w:rPr>
            <w:rStyle w:val="a9"/>
            <w:rFonts w:ascii="黑体" w:eastAsia="黑体" w:hAnsi="黑体"/>
            <w:noProof/>
            <w:color w:val="auto"/>
            <w:u w:val="none"/>
          </w:rPr>
          <w:t>7.2</w:t>
        </w:r>
        <w:r w:rsidR="005D3932" w:rsidRPr="00924504">
          <w:rPr>
            <w:rStyle w:val="a9"/>
            <w:rFonts w:ascii="黑体" w:eastAsia="黑体" w:hAnsi="黑体" w:hint="eastAsia"/>
            <w:noProof/>
            <w:color w:val="auto"/>
            <w:u w:val="none"/>
          </w:rPr>
          <w:t>学生对自己缺乏明确的职业规划</w:t>
        </w:r>
        <w:r w:rsidR="005D3932" w:rsidRPr="00924504">
          <w:rPr>
            <w:noProof/>
            <w:webHidden/>
          </w:rPr>
          <w:tab/>
        </w:r>
      </w:hyperlink>
      <w:r w:rsidR="005D3932" w:rsidRPr="00924504">
        <w:rPr>
          <w:noProof/>
        </w:rPr>
        <w:t>36</w:t>
      </w:r>
    </w:p>
    <w:p w:rsidR="005D3932" w:rsidRPr="005E317C" w:rsidRDefault="004D3C2B" w:rsidP="005D3932">
      <w:pPr>
        <w:pStyle w:val="22"/>
        <w:tabs>
          <w:tab w:val="right" w:leader="dot" w:pos="8296"/>
        </w:tabs>
        <w:ind w:leftChars="0" w:left="0" w:firstLineChars="200" w:firstLine="420"/>
        <w:rPr>
          <w:noProof/>
        </w:rPr>
      </w:pPr>
      <w:hyperlink w:anchor="_Toc126009026" w:history="1">
        <w:r w:rsidR="005D3932" w:rsidRPr="00924504">
          <w:rPr>
            <w:rStyle w:val="a9"/>
            <w:rFonts w:ascii="黑体" w:eastAsia="黑体" w:hAnsi="黑体"/>
            <w:noProof/>
            <w:color w:val="auto"/>
            <w:u w:val="none"/>
          </w:rPr>
          <w:t>7.3</w:t>
        </w:r>
        <w:r w:rsidR="005D3932" w:rsidRPr="00924504">
          <w:rPr>
            <w:rStyle w:val="a9"/>
            <w:rFonts w:ascii="黑体" w:eastAsia="黑体" w:hAnsi="黑体" w:hint="eastAsia"/>
            <w:noProof/>
            <w:color w:val="auto"/>
            <w:u w:val="none"/>
          </w:rPr>
          <w:t>心理健康问题学生数量持续增多带来的压力</w:t>
        </w:r>
        <w:r w:rsidR="005D3932" w:rsidRPr="00924504">
          <w:rPr>
            <w:noProof/>
            <w:webHidden/>
          </w:rPr>
          <w:tab/>
          <w:t>3</w:t>
        </w:r>
      </w:hyperlink>
      <w:r w:rsidR="005D3932">
        <w:rPr>
          <w:noProof/>
        </w:rPr>
        <w:t>6</w:t>
      </w:r>
    </w:p>
    <w:p w:rsidR="00140A35" w:rsidRPr="00787D84" w:rsidRDefault="00140A35" w:rsidP="00787D84">
      <w:pPr>
        <w:pStyle w:val="a8"/>
        <w:spacing w:line="360" w:lineRule="auto"/>
        <w:ind w:right="720" w:firstLineChars="0" w:firstLine="0"/>
        <w:rPr>
          <w:rFonts w:ascii="宋体" w:hAnsi="宋体"/>
          <w:sz w:val="36"/>
          <w:szCs w:val="36"/>
        </w:rPr>
      </w:pPr>
    </w:p>
    <w:p w:rsidR="00140A35" w:rsidRPr="00140A35" w:rsidRDefault="00140A35" w:rsidP="00140A35">
      <w:pPr>
        <w:spacing w:line="360" w:lineRule="auto"/>
        <w:jc w:val="center"/>
        <w:rPr>
          <w:rFonts w:ascii="方正小标宋简体" w:eastAsia="方正小标宋简体" w:hAnsi="黑体"/>
          <w:bCs/>
          <w:sz w:val="44"/>
          <w:szCs w:val="44"/>
        </w:rPr>
      </w:pPr>
      <w:r w:rsidRPr="00140A35">
        <w:rPr>
          <w:rFonts w:ascii="方正小标宋简体" w:eastAsia="方正小标宋简体" w:hAnsi="黑体" w:hint="eastAsia"/>
          <w:bCs/>
          <w:sz w:val="44"/>
          <w:szCs w:val="44"/>
        </w:rPr>
        <w:t>表目录</w:t>
      </w:r>
      <w:bookmarkStart w:id="3" w:name="_GoBack"/>
      <w:bookmarkEnd w:id="3"/>
    </w:p>
    <w:p w:rsidR="00140A35" w:rsidRPr="00140A35" w:rsidRDefault="004D3C2B" w:rsidP="00140A35">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140A35" w:rsidRPr="00140A35">
          <w:rPr>
            <w:rStyle w:val="a9"/>
            <w:rFonts w:ascii="仿宋_GB2312" w:eastAsia="仿宋_GB2312"/>
            <w:noProof/>
            <w:color w:val="000000" w:themeColor="text1"/>
            <w:u w:val="none"/>
          </w:rPr>
          <w:t>表格</w:t>
        </w:r>
        <w:r w:rsidR="00140A35" w:rsidRPr="00140A35">
          <w:rPr>
            <w:rStyle w:val="a9"/>
            <w:rFonts w:ascii="仿宋_GB2312" w:eastAsia="仿宋_GB2312" w:hint="eastAsia"/>
            <w:noProof/>
            <w:color w:val="000000" w:themeColor="text1"/>
            <w:u w:val="none"/>
          </w:rPr>
          <w:t>1：校外实习实训一览表</w:t>
        </w:r>
        <w:r w:rsidR="009C616A" w:rsidRPr="009C616A">
          <w:rPr>
            <w:rStyle w:val="a9"/>
            <w:rFonts w:ascii="仿宋_GB2312" w:eastAsia="仿宋_GB2312"/>
            <w:noProof/>
            <w:webHidden/>
            <w:color w:val="000000" w:themeColor="text1"/>
            <w:u w:val="none"/>
          </w:rPr>
          <w:tab/>
        </w:r>
      </w:hyperlink>
      <w:r w:rsidR="00302CD7">
        <w:rPr>
          <w:rStyle w:val="a9"/>
          <w:rFonts w:ascii="仿宋_GB2312" w:eastAsia="仿宋_GB2312"/>
          <w:noProof/>
          <w:color w:val="000000" w:themeColor="text1"/>
          <w:u w:val="none"/>
        </w:rPr>
        <w:t>6</w:t>
      </w:r>
    </w:p>
    <w:p w:rsidR="00140A35" w:rsidRPr="00140A35" w:rsidRDefault="004D3C2B" w:rsidP="00140A35">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140A35" w:rsidRPr="00140A35">
          <w:rPr>
            <w:rStyle w:val="a9"/>
            <w:rFonts w:ascii="仿宋_GB2312" w:eastAsia="仿宋_GB2312"/>
            <w:noProof/>
            <w:color w:val="000000" w:themeColor="text1"/>
            <w:u w:val="none"/>
          </w:rPr>
          <w:t>表格</w:t>
        </w:r>
        <w:r w:rsidR="00140A35" w:rsidRPr="00140A35">
          <w:rPr>
            <w:rStyle w:val="a9"/>
            <w:rFonts w:ascii="仿宋_GB2312" w:eastAsia="仿宋_GB2312" w:hint="eastAsia"/>
            <w:noProof/>
            <w:color w:val="000000" w:themeColor="text1"/>
            <w:u w:val="none"/>
          </w:rPr>
          <w:t>2：学生就业率统计表</w:t>
        </w:r>
        <w:r w:rsidR="00140A35"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8</w:t>
        </w:r>
      </w:hyperlink>
    </w:p>
    <w:p w:rsidR="00140A35" w:rsidRDefault="00140A35"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75F56" w:rsidRDefault="00975F56"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75F56" w:rsidRDefault="00975F56"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Default="009C616A"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302CD7" w:rsidRDefault="00302CD7" w:rsidP="00802FB3">
      <w:pPr>
        <w:widowControl/>
        <w:shd w:val="clear" w:color="auto" w:fill="FFFFFF"/>
        <w:spacing w:line="600" w:lineRule="atLeast"/>
        <w:ind w:firstLine="640"/>
        <w:jc w:val="left"/>
        <w:outlineLvl w:val="1"/>
        <w:rPr>
          <w:color w:val="000000" w:themeColor="text1"/>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rsidR="009C616A" w:rsidRPr="00140A35" w:rsidRDefault="009C616A" w:rsidP="009C616A">
      <w:pPr>
        <w:spacing w:line="360" w:lineRule="auto"/>
        <w:jc w:val="center"/>
        <w:rPr>
          <w:rFonts w:ascii="方正小标宋简体" w:eastAsia="方正小标宋简体" w:hAnsi="黑体"/>
          <w:bCs/>
          <w:sz w:val="44"/>
          <w:szCs w:val="44"/>
        </w:rPr>
      </w:pPr>
      <w:r>
        <w:rPr>
          <w:rFonts w:ascii="方正小标宋简体" w:eastAsia="方正小标宋简体" w:hAnsi="黑体" w:hint="eastAsia"/>
          <w:bCs/>
          <w:sz w:val="44"/>
          <w:szCs w:val="44"/>
        </w:rPr>
        <w:t>图</w:t>
      </w:r>
      <w:r w:rsidRPr="00140A35">
        <w:rPr>
          <w:rFonts w:ascii="方正小标宋简体" w:eastAsia="方正小标宋简体" w:hAnsi="黑体" w:hint="eastAsia"/>
          <w:bCs/>
          <w:sz w:val="44"/>
          <w:szCs w:val="44"/>
        </w:rPr>
        <w:t>目录</w:t>
      </w:r>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9C616A" w:rsidRPr="00140A35">
          <w:rPr>
            <w:rStyle w:val="a9"/>
            <w:rFonts w:ascii="仿宋_GB2312" w:eastAsia="仿宋_GB2312" w:hint="eastAsia"/>
            <w:noProof/>
            <w:color w:val="000000" w:themeColor="text1"/>
            <w:u w:val="none"/>
          </w:rPr>
          <w:t>1</w:t>
        </w:r>
        <w:r w:rsidR="000C0509">
          <w:rPr>
            <w:rStyle w:val="a9"/>
            <w:rFonts w:ascii="仿宋_GB2312" w:eastAsia="仿宋_GB2312"/>
            <w:noProof/>
            <w:color w:val="000000" w:themeColor="text1"/>
            <w:u w:val="none"/>
          </w:rPr>
          <w:t>-1</w:t>
        </w:r>
        <w:r w:rsidR="009C616A" w:rsidRPr="00140A35">
          <w:rPr>
            <w:rStyle w:val="a9"/>
            <w:rFonts w:ascii="仿宋_GB2312" w:eastAsia="仿宋_GB2312" w:hint="eastAsia"/>
            <w:noProof/>
            <w:color w:val="000000" w:themeColor="text1"/>
            <w:u w:val="none"/>
          </w:rPr>
          <w:t>：</w:t>
        </w:r>
        <w:r w:rsidR="00361BC0">
          <w:rPr>
            <w:rStyle w:val="a9"/>
            <w:rFonts w:ascii="仿宋_GB2312" w:eastAsia="仿宋_GB2312" w:hint="eastAsia"/>
            <w:noProof/>
            <w:color w:val="000000" w:themeColor="text1"/>
            <w:u w:val="none"/>
          </w:rPr>
          <w:t>校长讲思政课</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2</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1</w:t>
        </w:r>
        <w:r w:rsidR="000C0509">
          <w:rPr>
            <w:rStyle w:val="a9"/>
            <w:rFonts w:ascii="仿宋_GB2312" w:eastAsia="仿宋_GB2312"/>
            <w:noProof/>
            <w:color w:val="000000" w:themeColor="text1"/>
            <w:u w:val="none"/>
          </w:rPr>
          <w:t>-</w:t>
        </w:r>
        <w:r w:rsidR="009C616A" w:rsidRPr="00140A35">
          <w:rPr>
            <w:rStyle w:val="a9"/>
            <w:rFonts w:ascii="仿宋_GB2312" w:eastAsia="仿宋_GB2312" w:hint="eastAsia"/>
            <w:noProof/>
            <w:color w:val="000000" w:themeColor="text1"/>
            <w:u w:val="none"/>
          </w:rPr>
          <w:t>2：</w:t>
        </w:r>
        <w:r w:rsidR="000C0509">
          <w:rPr>
            <w:rStyle w:val="a9"/>
            <w:rFonts w:ascii="仿宋_GB2312" w:eastAsia="仿宋_GB2312" w:hint="eastAsia"/>
            <w:noProof/>
            <w:color w:val="000000" w:themeColor="text1"/>
            <w:u w:val="none"/>
          </w:rPr>
          <w:t>军事展览研学</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3</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1</w:t>
        </w:r>
        <w:r w:rsidR="000C0509">
          <w:rPr>
            <w:rStyle w:val="a9"/>
            <w:rFonts w:ascii="仿宋_GB2312" w:eastAsia="仿宋_GB2312"/>
            <w:noProof/>
            <w:color w:val="000000" w:themeColor="text1"/>
            <w:u w:val="none"/>
          </w:rPr>
          <w:t>-</w:t>
        </w:r>
        <w:r w:rsidR="009C616A">
          <w:rPr>
            <w:rStyle w:val="a9"/>
            <w:rFonts w:ascii="仿宋_GB2312" w:eastAsia="仿宋_GB2312"/>
            <w:noProof/>
            <w:color w:val="000000" w:themeColor="text1"/>
            <w:u w:val="none"/>
          </w:rPr>
          <w:t>3</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机电技术应用专业实训课</w:t>
        </w:r>
        <w:r w:rsidR="009C616A" w:rsidRPr="009C616A">
          <w:rPr>
            <w:rStyle w:val="a9"/>
            <w:rFonts w:ascii="仿宋_GB2312" w:eastAsia="仿宋_GB2312"/>
            <w:noProof/>
            <w:webHidden/>
            <w:color w:val="000000" w:themeColor="text1"/>
            <w:u w:val="none"/>
          </w:rPr>
          <w:tab/>
        </w:r>
        <w:r w:rsidR="000C0509">
          <w:rPr>
            <w:rStyle w:val="a9"/>
            <w:rFonts w:ascii="仿宋_GB2312" w:eastAsia="仿宋_GB2312"/>
            <w:noProof/>
            <w:webHidden/>
            <w:color w:val="000000" w:themeColor="text1"/>
            <w:u w:val="none"/>
          </w:rPr>
          <w:t>3</w:t>
        </w:r>
      </w:hyperlink>
    </w:p>
    <w:p w:rsidR="009C616A"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1</w:t>
        </w:r>
        <w:r w:rsidR="000C0509">
          <w:rPr>
            <w:rStyle w:val="a9"/>
            <w:rFonts w:ascii="仿宋_GB2312" w:eastAsia="仿宋_GB2312"/>
            <w:noProof/>
            <w:color w:val="000000" w:themeColor="text1"/>
            <w:u w:val="none"/>
          </w:rPr>
          <w:t>-</w:t>
        </w:r>
        <w:r w:rsidR="009C616A">
          <w:rPr>
            <w:rStyle w:val="a9"/>
            <w:rFonts w:ascii="仿宋_GB2312" w:eastAsia="仿宋_GB2312"/>
            <w:noProof/>
            <w:color w:val="000000" w:themeColor="text1"/>
            <w:u w:val="none"/>
          </w:rPr>
          <w:t>4</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钢琴社团</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4</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1</w:t>
        </w:r>
        <w:r w:rsidR="000C0509">
          <w:rPr>
            <w:rStyle w:val="a9"/>
            <w:rFonts w:ascii="仿宋_GB2312" w:eastAsia="仿宋_GB2312"/>
            <w:noProof/>
            <w:color w:val="000000" w:themeColor="text1"/>
            <w:u w:val="none"/>
          </w:rPr>
          <w:t>-</w:t>
        </w:r>
        <w:r w:rsidR="00E44628">
          <w:rPr>
            <w:rStyle w:val="a9"/>
            <w:rFonts w:ascii="仿宋_GB2312" w:eastAsia="仿宋_GB2312"/>
            <w:noProof/>
            <w:color w:val="000000" w:themeColor="text1"/>
            <w:u w:val="none"/>
          </w:rPr>
          <w:t>5</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学生代表参加</w:t>
        </w:r>
        <w:r w:rsidR="004A577A">
          <w:rPr>
            <w:rStyle w:val="a9"/>
            <w:rFonts w:ascii="仿宋_GB2312" w:eastAsia="仿宋_GB2312" w:hint="eastAsia"/>
            <w:noProof/>
            <w:color w:val="000000" w:themeColor="text1"/>
            <w:u w:val="none"/>
          </w:rPr>
          <w:t>技能大赛</w:t>
        </w:r>
        <w:r w:rsidR="009C616A" w:rsidRPr="00140A35">
          <w:rPr>
            <w:rStyle w:val="a9"/>
            <w:rFonts w:ascii="仿宋_GB2312" w:eastAsia="仿宋_GB2312"/>
            <w:webHidden/>
            <w:color w:val="000000" w:themeColor="text1"/>
            <w:u w:val="none"/>
          </w:rPr>
          <w:tab/>
        </w:r>
        <w:r w:rsidR="00E44628">
          <w:rPr>
            <w:rStyle w:val="a9"/>
            <w:rFonts w:ascii="仿宋_GB2312" w:eastAsia="仿宋_GB2312"/>
            <w:webHidden/>
            <w:color w:val="000000" w:themeColor="text1"/>
            <w:u w:val="none"/>
          </w:rPr>
          <w:t>6</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2-1</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岗位练兵</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10</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2-2</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事业发展</w:t>
        </w:r>
        <w:r w:rsidR="00361BC0">
          <w:rPr>
            <w:rStyle w:val="a9"/>
            <w:rFonts w:ascii="仿宋_GB2312" w:eastAsia="仿宋_GB2312" w:hint="eastAsia"/>
            <w:noProof/>
            <w:color w:val="000000" w:themeColor="text1"/>
            <w:u w:val="none"/>
          </w:rPr>
          <w:t>说明</w:t>
        </w:r>
        <w:r w:rsidR="004A577A">
          <w:rPr>
            <w:rStyle w:val="a9"/>
            <w:rFonts w:ascii="仿宋_GB2312" w:eastAsia="仿宋_GB2312" w:hint="eastAsia"/>
            <w:noProof/>
            <w:color w:val="000000" w:themeColor="text1"/>
            <w:u w:val="none"/>
          </w:rPr>
          <w:t>会</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1</w:t>
        </w:r>
        <w:r w:rsidR="000C0509">
          <w:rPr>
            <w:rStyle w:val="a9"/>
            <w:rFonts w:ascii="仿宋_GB2312" w:eastAsia="仿宋_GB2312"/>
            <w:webHidden/>
            <w:color w:val="000000" w:themeColor="text1"/>
            <w:u w:val="none"/>
          </w:rPr>
          <w:t>0</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2</w:t>
        </w:r>
        <w:r w:rsidR="000C0509">
          <w:rPr>
            <w:rStyle w:val="a9"/>
            <w:rFonts w:ascii="仿宋_GB2312" w:eastAsia="仿宋_GB2312"/>
            <w:noProof/>
            <w:color w:val="000000" w:themeColor="text1"/>
            <w:u w:val="none"/>
          </w:rPr>
          <w:t>-3</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企业代表讲座</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12</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2</w:t>
        </w:r>
        <w:r w:rsidR="000C0509">
          <w:rPr>
            <w:rStyle w:val="a9"/>
            <w:rFonts w:ascii="仿宋_GB2312" w:eastAsia="仿宋_GB2312"/>
            <w:noProof/>
            <w:color w:val="000000" w:themeColor="text1"/>
            <w:u w:val="none"/>
          </w:rPr>
          <w:t>-4</w:t>
        </w:r>
        <w:r w:rsidR="009C616A"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社区颁发荣誉证书</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1</w:t>
        </w:r>
        <w:r w:rsidR="000C0509">
          <w:rPr>
            <w:rStyle w:val="a9"/>
            <w:rFonts w:ascii="仿宋_GB2312" w:eastAsia="仿宋_GB2312"/>
            <w:webHidden/>
            <w:color w:val="000000" w:themeColor="text1"/>
            <w:u w:val="none"/>
          </w:rPr>
          <w:t>4</w:t>
        </w:r>
      </w:hyperlink>
    </w:p>
    <w:p w:rsidR="009C616A"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3-1</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工匠孙永军</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1</w:t>
        </w:r>
      </w:hyperlink>
      <w:r w:rsidR="000C0509">
        <w:rPr>
          <w:rStyle w:val="a9"/>
          <w:rFonts w:ascii="仿宋_GB2312" w:eastAsia="仿宋_GB2312"/>
          <w:noProof/>
          <w:color w:val="000000" w:themeColor="text1"/>
          <w:u w:val="none"/>
        </w:rPr>
        <w:t>6</w:t>
      </w:r>
    </w:p>
    <w:p w:rsidR="000C0509" w:rsidRPr="000C0509" w:rsidRDefault="004D3C2B" w:rsidP="000C0509">
      <w:pPr>
        <w:ind w:firstLineChars="400" w:firstLine="840"/>
      </w:pPr>
      <w:hyperlink w:anchor="_Toc126008999" w:history="1">
        <w:r w:rsidR="000C0509">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4-1</w:t>
        </w:r>
        <w:r w:rsidR="000C0509" w:rsidRPr="00140A35">
          <w:rPr>
            <w:rStyle w:val="a9"/>
            <w:rFonts w:ascii="仿宋_GB2312" w:eastAsia="仿宋_GB2312" w:hint="eastAsia"/>
            <w:noProof/>
            <w:color w:val="000000" w:themeColor="text1"/>
            <w:u w:val="none"/>
          </w:rPr>
          <w:t>：</w:t>
        </w:r>
        <w:r w:rsidR="000C0509">
          <w:rPr>
            <w:rStyle w:val="a9"/>
            <w:rFonts w:ascii="仿宋_GB2312" w:eastAsia="仿宋_GB2312" w:hint="eastAsia"/>
            <w:noProof/>
            <w:color w:val="000000" w:themeColor="text1"/>
            <w:u w:val="none"/>
          </w:rPr>
          <w:t>企业国际业务实操</w:t>
        </w:r>
        <w:r w:rsidR="000C0509">
          <w:rPr>
            <w:rStyle w:val="a9"/>
            <w:rFonts w:ascii="仿宋_GB2312" w:eastAsia="仿宋_GB2312"/>
            <w:noProof/>
            <w:color w:val="000000" w:themeColor="text1"/>
            <w:u w:val="none"/>
          </w:rPr>
          <w:t>.................................... .........19</w:t>
        </w:r>
      </w:hyperlink>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5-</w:t>
        </w:r>
        <w:r w:rsidR="00E44628">
          <w:rPr>
            <w:rStyle w:val="a9"/>
            <w:rFonts w:ascii="仿宋_GB2312" w:eastAsia="仿宋_GB2312"/>
            <w:noProof/>
            <w:color w:val="000000" w:themeColor="text1"/>
            <w:u w:val="none"/>
          </w:rPr>
          <w:t>1</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学校与好当家集团</w:t>
        </w:r>
        <w:r w:rsidR="00361BC0">
          <w:rPr>
            <w:rStyle w:val="a9"/>
            <w:rFonts w:ascii="仿宋_GB2312" w:eastAsia="仿宋_GB2312" w:hint="eastAsia"/>
            <w:noProof/>
            <w:color w:val="000000" w:themeColor="text1"/>
            <w:u w:val="none"/>
          </w:rPr>
          <w:t>领导</w:t>
        </w:r>
        <w:r w:rsidR="004A577A">
          <w:rPr>
            <w:rStyle w:val="a9"/>
            <w:rFonts w:ascii="仿宋_GB2312" w:eastAsia="仿宋_GB2312" w:hint="eastAsia"/>
            <w:noProof/>
            <w:color w:val="000000" w:themeColor="text1"/>
            <w:u w:val="none"/>
          </w:rPr>
          <w:t>签订协议</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2</w:t>
        </w:r>
      </w:hyperlink>
      <w:r w:rsidR="000C0509">
        <w:rPr>
          <w:rStyle w:val="a9"/>
          <w:rFonts w:ascii="仿宋_GB2312" w:eastAsia="仿宋_GB2312"/>
          <w:color w:val="000000" w:themeColor="text1"/>
          <w:u w:val="none"/>
        </w:rPr>
        <w:t>3</w:t>
      </w:r>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5</w:t>
        </w:r>
        <w:r w:rsidR="000C0509">
          <w:rPr>
            <w:rStyle w:val="a9"/>
            <w:rFonts w:ascii="仿宋_GB2312" w:eastAsia="仿宋_GB2312"/>
            <w:noProof/>
            <w:color w:val="000000" w:themeColor="text1"/>
            <w:u w:val="none"/>
          </w:rPr>
          <w:t>-</w:t>
        </w:r>
        <w:r w:rsidR="00E44628">
          <w:rPr>
            <w:rStyle w:val="a9"/>
            <w:rFonts w:ascii="仿宋_GB2312" w:eastAsia="仿宋_GB2312"/>
            <w:noProof/>
            <w:color w:val="000000" w:themeColor="text1"/>
            <w:u w:val="none"/>
          </w:rPr>
          <w:t>2</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山海宾馆实训</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2</w:t>
        </w:r>
      </w:hyperlink>
      <w:r w:rsidR="000C0509">
        <w:rPr>
          <w:rStyle w:val="a9"/>
          <w:rFonts w:ascii="仿宋_GB2312" w:eastAsia="仿宋_GB2312"/>
          <w:noProof/>
          <w:color w:val="000000" w:themeColor="text1"/>
          <w:u w:val="none"/>
        </w:rPr>
        <w:t>4</w:t>
      </w:r>
    </w:p>
    <w:p w:rsidR="009C616A"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5</w:t>
        </w:r>
        <w:r w:rsidR="000C0509">
          <w:rPr>
            <w:rStyle w:val="a9"/>
            <w:rFonts w:ascii="仿宋_GB2312" w:eastAsia="仿宋_GB2312"/>
            <w:noProof/>
            <w:color w:val="000000" w:themeColor="text1"/>
            <w:u w:val="none"/>
          </w:rPr>
          <w:t>-</w:t>
        </w:r>
        <w:r w:rsidR="00E44628">
          <w:rPr>
            <w:rStyle w:val="a9"/>
            <w:rFonts w:ascii="仿宋_GB2312" w:eastAsia="仿宋_GB2312"/>
            <w:noProof/>
            <w:color w:val="000000" w:themeColor="text1"/>
            <w:u w:val="none"/>
          </w:rPr>
          <w:t>3</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西点烹饪</w:t>
        </w:r>
        <w:r w:rsidR="00361BC0">
          <w:rPr>
            <w:rStyle w:val="a9"/>
            <w:rFonts w:ascii="仿宋_GB2312" w:eastAsia="仿宋_GB2312" w:hint="eastAsia"/>
            <w:noProof/>
            <w:color w:val="000000" w:themeColor="text1"/>
            <w:u w:val="none"/>
          </w:rPr>
          <w:t>专业学生</w:t>
        </w:r>
        <w:r w:rsidR="004A577A">
          <w:rPr>
            <w:rStyle w:val="a9"/>
            <w:rFonts w:ascii="仿宋_GB2312" w:eastAsia="仿宋_GB2312" w:hint="eastAsia"/>
            <w:noProof/>
            <w:color w:val="000000" w:themeColor="text1"/>
            <w:u w:val="none"/>
          </w:rPr>
          <w:t>实训</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2</w:t>
        </w:r>
      </w:hyperlink>
      <w:r w:rsidR="000C0509">
        <w:rPr>
          <w:rStyle w:val="a9"/>
          <w:rFonts w:ascii="仿宋_GB2312" w:eastAsia="仿宋_GB2312"/>
          <w:color w:val="000000" w:themeColor="text1"/>
          <w:u w:val="none"/>
        </w:rPr>
        <w:t>7</w:t>
      </w:r>
    </w:p>
    <w:p w:rsidR="009C616A" w:rsidRPr="00140A35" w:rsidRDefault="004D3C2B" w:rsidP="009C616A">
      <w:pPr>
        <w:pStyle w:val="32"/>
        <w:tabs>
          <w:tab w:val="right" w:leader="dot" w:pos="8296"/>
        </w:tabs>
        <w:ind w:leftChars="0" w:left="0" w:firstLineChars="400" w:firstLine="840"/>
        <w:rPr>
          <w:rStyle w:val="a9"/>
          <w:rFonts w:ascii="仿宋_GB2312" w:eastAsia="仿宋_GB2312"/>
          <w:noProof/>
          <w:color w:val="000000" w:themeColor="text1"/>
          <w:u w:val="none"/>
        </w:r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5</w:t>
        </w:r>
        <w:r w:rsidR="000C0509">
          <w:rPr>
            <w:rStyle w:val="a9"/>
            <w:rFonts w:ascii="仿宋_GB2312" w:eastAsia="仿宋_GB2312"/>
            <w:noProof/>
            <w:color w:val="000000" w:themeColor="text1"/>
            <w:u w:val="none"/>
          </w:rPr>
          <w:t>-4</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海水养殖专业</w:t>
        </w:r>
        <w:r w:rsidR="00361BC0">
          <w:rPr>
            <w:rStyle w:val="a9"/>
            <w:rFonts w:ascii="仿宋_GB2312" w:eastAsia="仿宋_GB2312" w:hint="eastAsia"/>
            <w:noProof/>
            <w:color w:val="000000" w:themeColor="text1"/>
            <w:u w:val="none"/>
          </w:rPr>
          <w:t>学生实训</w:t>
        </w:r>
        <w:r w:rsidR="009C616A" w:rsidRPr="009C616A">
          <w:rPr>
            <w:rStyle w:val="a9"/>
            <w:rFonts w:ascii="仿宋_GB2312" w:eastAsia="仿宋_GB2312"/>
            <w:noProof/>
            <w:webHidden/>
            <w:color w:val="000000" w:themeColor="text1"/>
            <w:u w:val="none"/>
          </w:rPr>
          <w:tab/>
        </w:r>
        <w:r w:rsidR="004A577A">
          <w:rPr>
            <w:rStyle w:val="a9"/>
            <w:rFonts w:ascii="仿宋_GB2312" w:eastAsia="仿宋_GB2312"/>
            <w:noProof/>
            <w:webHidden/>
            <w:color w:val="000000" w:themeColor="text1"/>
            <w:u w:val="none"/>
          </w:rPr>
          <w:t>2</w:t>
        </w:r>
      </w:hyperlink>
      <w:r w:rsidR="000C0509">
        <w:rPr>
          <w:rStyle w:val="a9"/>
          <w:rFonts w:ascii="仿宋_GB2312" w:eastAsia="仿宋_GB2312"/>
          <w:noProof/>
          <w:color w:val="000000" w:themeColor="text1"/>
          <w:u w:val="none"/>
        </w:rPr>
        <w:t>8</w:t>
      </w:r>
    </w:p>
    <w:p w:rsidR="009C616A" w:rsidRPr="00140A35" w:rsidRDefault="004D3C2B" w:rsidP="009C616A">
      <w:pPr>
        <w:pStyle w:val="32"/>
        <w:tabs>
          <w:tab w:val="right" w:leader="dot" w:pos="8296"/>
        </w:tabs>
        <w:ind w:leftChars="0" w:left="0" w:firstLineChars="400" w:firstLine="840"/>
        <w:rPr>
          <w:rStyle w:val="a9"/>
          <w:rFonts w:ascii="仿宋_GB2312" w:eastAsia="仿宋_GB2312"/>
          <w:color w:val="000000" w:themeColor="text1"/>
          <w:u w:val="none"/>
        </w:rPr>
      </w:pPr>
      <w:hyperlink w:anchor="_Toc126009000" w:history="1">
        <w:r w:rsidR="009C616A">
          <w:rPr>
            <w:rStyle w:val="a9"/>
            <w:rFonts w:ascii="仿宋_GB2312" w:eastAsia="仿宋_GB2312" w:hint="eastAsia"/>
            <w:noProof/>
            <w:color w:val="000000" w:themeColor="text1"/>
            <w:u w:val="none"/>
          </w:rPr>
          <w:t>图</w:t>
        </w:r>
        <w:r w:rsidR="000C0509">
          <w:rPr>
            <w:rStyle w:val="a9"/>
            <w:rFonts w:ascii="仿宋_GB2312" w:eastAsia="仿宋_GB2312" w:hint="eastAsia"/>
            <w:noProof/>
            <w:color w:val="000000" w:themeColor="text1"/>
            <w:u w:val="none"/>
          </w:rPr>
          <w:t>5</w:t>
        </w:r>
        <w:r w:rsidR="000C0509">
          <w:rPr>
            <w:rStyle w:val="a9"/>
            <w:rFonts w:ascii="仿宋_GB2312" w:eastAsia="仿宋_GB2312"/>
            <w:noProof/>
            <w:color w:val="000000" w:themeColor="text1"/>
            <w:u w:val="none"/>
          </w:rPr>
          <w:t>-</w:t>
        </w:r>
        <w:r w:rsidR="00E44628">
          <w:rPr>
            <w:rStyle w:val="a9"/>
            <w:rFonts w:ascii="仿宋_GB2312" w:eastAsia="仿宋_GB2312"/>
            <w:noProof/>
            <w:color w:val="000000" w:themeColor="text1"/>
            <w:u w:val="none"/>
          </w:rPr>
          <w:t>5</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优秀毕业生</w:t>
        </w:r>
        <w:r w:rsidR="000C0509">
          <w:rPr>
            <w:rStyle w:val="a9"/>
            <w:rFonts w:ascii="仿宋_GB2312" w:eastAsia="仿宋_GB2312" w:hint="eastAsia"/>
            <w:noProof/>
            <w:color w:val="000000" w:themeColor="text1"/>
            <w:u w:val="none"/>
          </w:rPr>
          <w:t>鞠文明</w:t>
        </w:r>
        <w:r w:rsidR="009C616A" w:rsidRPr="00140A35">
          <w:rPr>
            <w:rStyle w:val="a9"/>
            <w:rFonts w:ascii="仿宋_GB2312" w:eastAsia="仿宋_GB2312"/>
            <w:webHidden/>
            <w:color w:val="000000" w:themeColor="text1"/>
            <w:u w:val="none"/>
          </w:rPr>
          <w:tab/>
        </w:r>
        <w:r w:rsidR="004A577A">
          <w:rPr>
            <w:rStyle w:val="a9"/>
            <w:rFonts w:ascii="仿宋_GB2312" w:eastAsia="仿宋_GB2312"/>
            <w:webHidden/>
            <w:color w:val="000000" w:themeColor="text1"/>
            <w:u w:val="none"/>
          </w:rPr>
          <w:t>2</w:t>
        </w:r>
      </w:hyperlink>
      <w:r w:rsidR="000C0509">
        <w:rPr>
          <w:rStyle w:val="a9"/>
          <w:rFonts w:ascii="仿宋_GB2312" w:eastAsia="仿宋_GB2312"/>
          <w:color w:val="000000" w:themeColor="text1"/>
          <w:u w:val="none"/>
        </w:rPr>
        <w:t>9</w:t>
      </w:r>
    </w:p>
    <w:p w:rsidR="00975F56" w:rsidRPr="00167F8A" w:rsidRDefault="004D3C2B" w:rsidP="00167F8A">
      <w:pPr>
        <w:pStyle w:val="32"/>
        <w:tabs>
          <w:tab w:val="right" w:leader="dot" w:pos="8296"/>
        </w:tabs>
        <w:ind w:leftChars="0" w:left="0" w:firstLineChars="400" w:firstLine="840"/>
        <w:rPr>
          <w:rFonts w:ascii="仿宋_GB2312" w:eastAsia="仿宋_GB2312"/>
          <w:noProof/>
          <w:color w:val="000000" w:themeColor="text1"/>
        </w:rPr>
        <w:sectPr w:rsidR="00975F56" w:rsidRPr="00167F8A" w:rsidSect="00793260">
          <w:pgSz w:w="11906" w:h="16838"/>
          <w:pgMar w:top="1440" w:right="1800" w:bottom="1440" w:left="1800" w:header="851" w:footer="992" w:gutter="0"/>
          <w:pgNumType w:start="1"/>
          <w:cols w:space="425"/>
          <w:docGrid w:type="lines" w:linePitch="312"/>
        </w:sectPr>
      </w:pPr>
      <w:hyperlink w:anchor="_Toc126008999" w:history="1">
        <w:r w:rsidR="009C616A">
          <w:rPr>
            <w:rStyle w:val="a9"/>
            <w:rFonts w:ascii="仿宋_GB2312" w:eastAsia="仿宋_GB2312" w:hint="eastAsia"/>
            <w:noProof/>
            <w:color w:val="000000" w:themeColor="text1"/>
            <w:u w:val="none"/>
          </w:rPr>
          <w:t>图</w:t>
        </w:r>
        <w:r w:rsidR="000C0509">
          <w:rPr>
            <w:rStyle w:val="a9"/>
            <w:rFonts w:ascii="仿宋_GB2312" w:eastAsia="仿宋_GB2312"/>
            <w:noProof/>
            <w:color w:val="000000" w:themeColor="text1"/>
            <w:u w:val="none"/>
          </w:rPr>
          <w:t>6-1</w:t>
        </w:r>
        <w:r w:rsidR="009C616A" w:rsidRPr="00140A35">
          <w:rPr>
            <w:rStyle w:val="a9"/>
            <w:rFonts w:ascii="仿宋_GB2312" w:eastAsia="仿宋_GB2312" w:hint="eastAsia"/>
            <w:noProof/>
            <w:color w:val="000000" w:themeColor="text1"/>
            <w:u w:val="none"/>
          </w:rPr>
          <w:t>：</w:t>
        </w:r>
        <w:r w:rsidR="004A577A">
          <w:rPr>
            <w:rStyle w:val="a9"/>
            <w:rFonts w:ascii="仿宋_GB2312" w:eastAsia="仿宋_GB2312" w:hint="eastAsia"/>
            <w:noProof/>
            <w:color w:val="000000" w:themeColor="text1"/>
            <w:u w:val="none"/>
          </w:rPr>
          <w:t>学校走廊</w:t>
        </w:r>
        <w:r w:rsidR="009C616A" w:rsidRPr="009C616A">
          <w:rPr>
            <w:rStyle w:val="a9"/>
            <w:rFonts w:ascii="仿宋_GB2312" w:eastAsia="仿宋_GB2312"/>
            <w:noProof/>
            <w:webHidden/>
            <w:color w:val="000000" w:themeColor="text1"/>
            <w:u w:val="none"/>
          </w:rPr>
          <w:tab/>
        </w:r>
      </w:hyperlink>
      <w:bookmarkStart w:id="4" w:name="_Toc126008982"/>
      <w:r w:rsidR="000C0509">
        <w:rPr>
          <w:rStyle w:val="a9"/>
          <w:rFonts w:ascii="仿宋_GB2312" w:eastAsia="仿宋_GB2312"/>
          <w:noProof/>
          <w:color w:val="000000" w:themeColor="text1"/>
          <w:u w:val="none"/>
        </w:rPr>
        <w:t>30</w:t>
      </w:r>
    </w:p>
    <w:p w:rsidR="00802FB3"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sidRPr="00F6066C">
        <w:rPr>
          <w:rFonts w:ascii="方正小标宋简体" w:eastAsia="方正小标宋简体" w:hAnsi="黑体" w:hint="eastAsia"/>
          <w:b w:val="0"/>
          <w:sz w:val="44"/>
          <w:szCs w:val="44"/>
        </w:rPr>
        <w:lastRenderedPageBreak/>
        <w:t>1.</w:t>
      </w:r>
      <w:bookmarkEnd w:id="4"/>
      <w:r>
        <w:rPr>
          <w:rFonts w:ascii="方正小标宋简体" w:eastAsia="方正小标宋简体" w:hAnsi="黑体" w:hint="eastAsia"/>
          <w:b w:val="0"/>
          <w:sz w:val="44"/>
          <w:szCs w:val="44"/>
        </w:rPr>
        <w:t>人才培养</w:t>
      </w:r>
    </w:p>
    <w:p w:rsidR="00971FD6" w:rsidRPr="00F177CD" w:rsidRDefault="00971FD6"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sidRPr="00F177CD">
        <w:rPr>
          <w:rFonts w:ascii="黑体" w:eastAsia="黑体" w:hAnsi="黑体" w:cs="宋体" w:hint="eastAsia"/>
          <w:b/>
          <w:bCs/>
          <w:color w:val="333333"/>
          <w:kern w:val="0"/>
          <w:sz w:val="32"/>
          <w:szCs w:val="32"/>
        </w:rPr>
        <w:t>1.</w:t>
      </w:r>
      <w:r w:rsidRPr="00F177CD">
        <w:rPr>
          <w:rFonts w:ascii="黑体" w:eastAsia="黑体" w:hAnsi="黑体" w:cs="宋体"/>
          <w:b/>
          <w:bCs/>
          <w:color w:val="333333"/>
          <w:kern w:val="0"/>
          <w:sz w:val="32"/>
          <w:szCs w:val="32"/>
        </w:rPr>
        <w:t>1</w:t>
      </w:r>
      <w:r w:rsidRPr="00F177CD">
        <w:rPr>
          <w:rFonts w:ascii="黑体" w:eastAsia="黑体" w:hAnsi="黑体" w:cs="宋体" w:hint="eastAsia"/>
          <w:b/>
          <w:bCs/>
          <w:color w:val="333333"/>
          <w:kern w:val="0"/>
          <w:sz w:val="32"/>
          <w:szCs w:val="32"/>
        </w:rPr>
        <w:t>立德树人</w:t>
      </w:r>
    </w:p>
    <w:p w:rsidR="00971FD6" w:rsidRPr="00F177CD" w:rsidRDefault="00971FD6" w:rsidP="005A2004">
      <w:pPr>
        <w:widowControl/>
        <w:shd w:val="clear" w:color="auto" w:fill="FFFFFF"/>
        <w:spacing w:line="560" w:lineRule="exact"/>
        <w:ind w:firstLine="4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坚决落实立德树人根本任务，坚持社会主义办学方向，将思想政治、社会主义核心价值观、工匠精神教育融入教育教学全过程，打造全方位育人空间和育人网络，提升学生综合素养。</w:t>
      </w:r>
    </w:p>
    <w:p w:rsidR="00971FD6" w:rsidRPr="00F177CD" w:rsidRDefault="00971FD6" w:rsidP="005A2004">
      <w:pPr>
        <w:widowControl/>
        <w:shd w:val="clear" w:color="auto" w:fill="FFFFFF"/>
        <w:spacing w:line="560" w:lineRule="exact"/>
        <w:ind w:firstLine="640"/>
        <w:outlineLvl w:val="2"/>
        <w:rPr>
          <w:rFonts w:ascii="楷体" w:eastAsia="楷体" w:hAnsi="楷体" w:cs="宋体"/>
          <w:b/>
          <w:bCs/>
          <w:color w:val="333333"/>
          <w:kern w:val="0"/>
          <w:sz w:val="32"/>
          <w:szCs w:val="32"/>
        </w:rPr>
      </w:pPr>
      <w:r w:rsidRPr="00F177CD">
        <w:rPr>
          <w:rFonts w:ascii="楷体" w:eastAsia="楷体" w:hAnsi="楷体" w:cs="宋体" w:hint="eastAsia"/>
          <w:b/>
          <w:bCs/>
          <w:color w:val="333333"/>
          <w:kern w:val="0"/>
          <w:sz w:val="32"/>
          <w:szCs w:val="32"/>
        </w:rPr>
        <w:t>1.</w:t>
      </w:r>
      <w:r w:rsidRPr="00F177CD">
        <w:rPr>
          <w:rFonts w:ascii="楷体" w:eastAsia="楷体" w:hAnsi="楷体" w:cs="宋体"/>
          <w:b/>
          <w:bCs/>
          <w:color w:val="333333"/>
          <w:kern w:val="0"/>
          <w:sz w:val="32"/>
          <w:szCs w:val="32"/>
        </w:rPr>
        <w:t>1</w:t>
      </w:r>
      <w:r w:rsidRPr="00F177CD">
        <w:rPr>
          <w:rFonts w:ascii="楷体" w:eastAsia="楷体" w:hAnsi="楷体" w:cs="宋体" w:hint="eastAsia"/>
          <w:b/>
          <w:bCs/>
          <w:color w:val="333333"/>
          <w:kern w:val="0"/>
          <w:sz w:val="32"/>
          <w:szCs w:val="32"/>
        </w:rPr>
        <w:t>.1加强学生思想引领，提升思政育人效果</w:t>
      </w:r>
    </w:p>
    <w:p w:rsidR="00971FD6" w:rsidRPr="00F177CD" w:rsidRDefault="00971FD6" w:rsidP="005A2004">
      <w:pPr>
        <w:widowControl/>
        <w:shd w:val="clear" w:color="auto" w:fill="FFFFFF"/>
        <w:spacing w:line="560" w:lineRule="exact"/>
        <w:ind w:firstLine="4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学校以习近平新时代中国特色社会主义思想为指导，以爱国主义教育为主线，坚持立德树人根本任务，强化学生思想政治引领工作，采取多种形式开展线上线下思政育人，充分发挥课堂主阵地作用，积极推进思政课程和课程思政教学改革，不断提升思政育人效果。重点开展“开学第一课”、“校长讲思政课”等工作，全员全方位开展思政育人，教育引导学生坚定爱党爱国爱社会主义的忠诚情怀，提高民族自豪感和社会责任感。</w:t>
      </w:r>
    </w:p>
    <w:p w:rsidR="00BE5D55" w:rsidRDefault="00971FD6" w:rsidP="00BE5D55">
      <w:pPr>
        <w:widowControl/>
        <w:shd w:val="clear" w:color="auto" w:fill="FFFFFF"/>
        <w:spacing w:line="560" w:lineRule="exact"/>
        <w:jc w:val="left"/>
        <w:outlineLvl w:val="3"/>
        <w:rPr>
          <w:rFonts w:ascii="Arial" w:hAnsi="Arial" w:cs="Arial"/>
          <w:color w:val="333333"/>
        </w:rPr>
      </w:pPr>
      <w:r w:rsidRPr="00F177CD">
        <w:rPr>
          <w:rFonts w:ascii="宋体" w:eastAsia="宋体" w:hAnsi="宋体" w:cs="宋体" w:hint="eastAsia"/>
          <w:b/>
          <w:bCs/>
          <w:color w:val="333333"/>
          <w:kern w:val="0"/>
          <w:sz w:val="32"/>
          <w:szCs w:val="32"/>
        </w:rPr>
        <w:t>案例</w:t>
      </w:r>
      <w:r w:rsidR="00084348">
        <w:rPr>
          <w:rFonts w:ascii="宋体" w:eastAsia="宋体" w:hAnsi="宋体" w:cs="宋体"/>
          <w:b/>
          <w:bCs/>
          <w:color w:val="333333"/>
          <w:kern w:val="0"/>
          <w:sz w:val="32"/>
          <w:szCs w:val="32"/>
        </w:rPr>
        <w:t>1</w:t>
      </w:r>
      <w:r w:rsidRPr="00F177CD">
        <w:rPr>
          <w:rFonts w:ascii="宋体" w:eastAsia="宋体" w:hAnsi="宋体" w:cs="宋体" w:hint="eastAsia"/>
          <w:b/>
          <w:bCs/>
          <w:color w:val="333333"/>
          <w:kern w:val="0"/>
          <w:sz w:val="32"/>
          <w:szCs w:val="32"/>
        </w:rPr>
        <w:t> </w:t>
      </w:r>
      <w:r w:rsidR="00E53C2B" w:rsidRPr="00E53C2B">
        <w:rPr>
          <w:rFonts w:ascii="宋体" w:eastAsia="宋体" w:hAnsi="宋体" w:cs="宋体"/>
          <w:b/>
          <w:bCs/>
          <w:color w:val="333333"/>
          <w:kern w:val="0"/>
          <w:sz w:val="32"/>
          <w:szCs w:val="32"/>
        </w:rPr>
        <w:t>以青春之</w:t>
      </w:r>
      <w:r w:rsidR="00884029">
        <w:rPr>
          <w:rFonts w:ascii="宋体" w:eastAsia="宋体" w:hAnsi="宋体" w:cs="宋体" w:hint="eastAsia"/>
          <w:b/>
          <w:bCs/>
          <w:color w:val="333333"/>
          <w:kern w:val="0"/>
          <w:sz w:val="32"/>
          <w:szCs w:val="32"/>
        </w:rPr>
        <w:t>名</w:t>
      </w:r>
      <w:r w:rsidR="00E53C2B" w:rsidRPr="00E53C2B">
        <w:rPr>
          <w:rFonts w:ascii="宋体" w:eastAsia="宋体" w:hAnsi="宋体" w:cs="宋体"/>
          <w:b/>
          <w:bCs/>
          <w:color w:val="333333"/>
          <w:kern w:val="0"/>
          <w:sz w:val="32"/>
          <w:szCs w:val="32"/>
        </w:rPr>
        <w:t xml:space="preserve"> 担时代之责</w:t>
      </w:r>
    </w:p>
    <w:p w:rsidR="00E53C2B" w:rsidRDefault="00E53C2B" w:rsidP="00E53C2B">
      <w:pPr>
        <w:widowControl/>
        <w:shd w:val="clear" w:color="auto" w:fill="FFFFFF"/>
        <w:spacing w:line="560" w:lineRule="exact"/>
        <w:ind w:firstLineChars="200" w:firstLine="640"/>
        <w:rPr>
          <w:rFonts w:ascii="宋体" w:eastAsia="宋体" w:hAnsi="宋体" w:cs="宋体"/>
          <w:color w:val="333333"/>
          <w:kern w:val="0"/>
          <w:sz w:val="32"/>
          <w:szCs w:val="32"/>
        </w:rPr>
      </w:pPr>
      <w:r w:rsidRPr="00E53C2B">
        <w:rPr>
          <w:rFonts w:ascii="宋体" w:eastAsia="宋体" w:hAnsi="宋体" w:cs="宋体"/>
          <w:color w:val="333333"/>
          <w:kern w:val="0"/>
          <w:sz w:val="32"/>
          <w:szCs w:val="32"/>
        </w:rPr>
        <w:t>“为党育人、为国育才”从来不是一句口号，而是我们共同践行的教育初心，更是每一位青年学子成长的根本遵循。在这个波澜壮阔的新时代，你们的青春与民族复兴同频共振，你们的成长与国家发展休戚与共，这既是无上荣光，更意味着沉甸甸的责任。</w:t>
      </w:r>
      <w:r w:rsidRPr="00E53C2B">
        <w:rPr>
          <w:rFonts w:ascii="宋体" w:eastAsia="宋体" w:hAnsi="宋体" w:cs="宋体"/>
          <w:color w:val="333333"/>
          <w:kern w:val="0"/>
          <w:sz w:val="32"/>
          <w:szCs w:val="32"/>
        </w:rPr>
        <w:br/>
      </w:r>
      <w:r>
        <w:rPr>
          <w:rFonts w:ascii="宋体" w:eastAsia="宋体" w:hAnsi="宋体" w:cs="宋体" w:hint="eastAsia"/>
          <w:color w:val="333333"/>
          <w:kern w:val="0"/>
          <w:sz w:val="32"/>
          <w:szCs w:val="32"/>
        </w:rPr>
        <w:t xml:space="preserve"> </w:t>
      </w:r>
      <w:r>
        <w:rPr>
          <w:rFonts w:ascii="宋体" w:eastAsia="宋体" w:hAnsi="宋体" w:cs="宋体"/>
          <w:color w:val="333333"/>
          <w:kern w:val="0"/>
          <w:sz w:val="32"/>
          <w:szCs w:val="32"/>
        </w:rPr>
        <w:t xml:space="preserve">  </w:t>
      </w:r>
      <w:r w:rsidR="00AE5076">
        <w:rPr>
          <w:rFonts w:ascii="宋体" w:eastAsia="宋体" w:hAnsi="宋体" w:cs="宋体" w:hint="eastAsia"/>
          <w:color w:val="333333"/>
          <w:kern w:val="0"/>
          <w:sz w:val="32"/>
          <w:szCs w:val="32"/>
        </w:rPr>
        <w:t>程阳校长说</w:t>
      </w:r>
      <w:r w:rsidRPr="00E53C2B">
        <w:rPr>
          <w:rFonts w:ascii="宋体" w:eastAsia="宋体" w:hAnsi="宋体" w:cs="宋体"/>
          <w:color w:val="333333"/>
          <w:kern w:val="0"/>
          <w:sz w:val="32"/>
          <w:szCs w:val="32"/>
        </w:rPr>
        <w:t>，青春的方向，始于正确的价值坐标。社会主义核心价值观不是墙上的标语，而是融入血脉的信仰</w:t>
      </w:r>
      <w:r w:rsidR="00AE5076">
        <w:rPr>
          <w:rFonts w:ascii="宋体" w:eastAsia="宋体" w:hAnsi="宋体" w:cs="宋体" w:hint="eastAsia"/>
          <w:color w:val="333333"/>
          <w:kern w:val="0"/>
          <w:sz w:val="32"/>
          <w:szCs w:val="32"/>
        </w:rPr>
        <w:t>。</w:t>
      </w:r>
      <w:r w:rsidRPr="00E53C2B">
        <w:rPr>
          <w:rFonts w:ascii="宋体" w:eastAsia="宋体" w:hAnsi="宋体" w:cs="宋体"/>
          <w:color w:val="333333"/>
          <w:kern w:val="0"/>
          <w:sz w:val="32"/>
          <w:szCs w:val="32"/>
        </w:rPr>
        <w:t>爱国</w:t>
      </w:r>
      <w:r w:rsidRPr="00E53C2B">
        <w:rPr>
          <w:rFonts w:ascii="宋体" w:eastAsia="宋体" w:hAnsi="宋体" w:cs="宋体"/>
          <w:color w:val="333333"/>
          <w:kern w:val="0"/>
          <w:sz w:val="32"/>
          <w:szCs w:val="32"/>
        </w:rPr>
        <w:lastRenderedPageBreak/>
        <w:t>是黄旭华院士隐姓埋名三十年铸就深海重器的坚守，是莞中校友毛炳权院士深耕科研报国的执着；诚信是求学路上不欺暗室的自律，是未来职场中坚守底线的坦荡；友善是同窗之间的互助包容，是面对社会的温暖善意。我们既要仰望星空，树立“为国奉献”的远大理想，也要脚踏实地，在日常学习中锤炼品格，在点滴行动中践行初心，让正确的世界观、人生观、价值观成为人生远航的压舱石。</w:t>
      </w:r>
    </w:p>
    <w:p w:rsidR="00E53C2B" w:rsidRDefault="00884029" w:rsidP="00BE5D55">
      <w:pPr>
        <w:widowControl/>
        <w:shd w:val="clear" w:color="auto" w:fill="FFFFFF"/>
        <w:spacing w:line="560" w:lineRule="exact"/>
        <w:rPr>
          <w:rFonts w:ascii="宋体" w:eastAsia="宋体" w:hAnsi="宋体" w:cs="宋体"/>
          <w:color w:val="333333"/>
          <w:kern w:val="0"/>
          <w:sz w:val="32"/>
          <w:szCs w:val="32"/>
        </w:rPr>
      </w:pPr>
      <w:r>
        <w:rPr>
          <w:rFonts w:ascii="宋体" w:eastAsia="宋体" w:hAnsi="宋体" w:cs="宋体"/>
          <w:noProof/>
          <w:color w:val="333333"/>
          <w:kern w:val="0"/>
          <w:sz w:val="32"/>
          <w:szCs w:val="32"/>
        </w:rPr>
        <w:drawing>
          <wp:anchor distT="0" distB="0" distL="114300" distR="114300" simplePos="0" relativeHeight="251709440" behindDoc="0" locked="0" layoutInCell="1" allowOverlap="1">
            <wp:simplePos x="0" y="0"/>
            <wp:positionH relativeFrom="margin">
              <wp:posOffset>1004604</wp:posOffset>
            </wp:positionH>
            <wp:positionV relativeFrom="paragraph">
              <wp:posOffset>105324</wp:posOffset>
            </wp:positionV>
            <wp:extent cx="3558461" cy="2669060"/>
            <wp:effectExtent l="0" t="0" r="444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wEdAqNqcGcDAQTRBP8F0QO_BrCCULYX-IfekwkaxUT8NukAB9J3P5vBCAAJomltCgAL0gAFqxg.jpg_720x720q90.jpg"/>
                    <pic:cNvPicPr/>
                  </pic:nvPicPr>
                  <pic:blipFill>
                    <a:blip r:embed="rId10">
                      <a:extLst>
                        <a:ext uri="{28A0092B-C50C-407E-A947-70E740481C1C}">
                          <a14:useLocalDpi xmlns:a14="http://schemas.microsoft.com/office/drawing/2010/main" val="0"/>
                        </a:ext>
                      </a:extLst>
                    </a:blip>
                    <a:stretch>
                      <a:fillRect/>
                    </a:stretch>
                  </pic:blipFill>
                  <pic:spPr>
                    <a:xfrm>
                      <a:off x="0" y="0"/>
                      <a:ext cx="3558461" cy="2669060"/>
                    </a:xfrm>
                    <a:prstGeom prst="rect">
                      <a:avLst/>
                    </a:prstGeom>
                  </pic:spPr>
                </pic:pic>
              </a:graphicData>
            </a:graphic>
            <wp14:sizeRelH relativeFrom="margin">
              <wp14:pctWidth>0</wp14:pctWidth>
            </wp14:sizeRelH>
            <wp14:sizeRelV relativeFrom="margin">
              <wp14:pctHeight>0</wp14:pctHeight>
            </wp14:sizeRelV>
          </wp:anchor>
        </w:drawing>
      </w:r>
    </w:p>
    <w:p w:rsidR="00971FD6" w:rsidRDefault="00971FD6" w:rsidP="00BE5D55">
      <w:pPr>
        <w:widowControl/>
        <w:shd w:val="clear" w:color="auto" w:fill="FFFFFF"/>
        <w:spacing w:line="560" w:lineRule="exact"/>
        <w:rPr>
          <w:rFonts w:ascii="宋体" w:eastAsia="宋体" w:hAnsi="宋体" w:cs="宋体"/>
          <w:color w:val="333333"/>
          <w:kern w:val="0"/>
          <w:sz w:val="32"/>
          <w:szCs w:val="32"/>
        </w:rPr>
      </w:pPr>
    </w:p>
    <w:p w:rsidR="009E2CF0" w:rsidRDefault="009E2CF0" w:rsidP="005A2004">
      <w:pPr>
        <w:widowControl/>
        <w:shd w:val="clear" w:color="auto" w:fill="FFFFFF"/>
        <w:spacing w:line="560" w:lineRule="exact"/>
        <w:jc w:val="center"/>
        <w:rPr>
          <w:rFonts w:ascii="宋体" w:eastAsia="宋体" w:hAnsi="宋体" w:cs="宋体"/>
          <w:noProof/>
          <w:color w:val="333333"/>
          <w:kern w:val="0"/>
          <w:sz w:val="32"/>
          <w:szCs w:val="32"/>
        </w:rPr>
      </w:pPr>
    </w:p>
    <w:p w:rsidR="009E2CF0" w:rsidRDefault="009E2CF0" w:rsidP="005A2004">
      <w:pPr>
        <w:widowControl/>
        <w:shd w:val="clear" w:color="auto" w:fill="FFFFFF"/>
        <w:spacing w:line="560" w:lineRule="exact"/>
        <w:jc w:val="center"/>
        <w:rPr>
          <w:rFonts w:ascii="宋体" w:eastAsia="宋体" w:hAnsi="宋体" w:cs="宋体"/>
          <w:noProof/>
          <w:color w:val="333333"/>
          <w:kern w:val="0"/>
          <w:sz w:val="32"/>
          <w:szCs w:val="32"/>
        </w:rPr>
      </w:pPr>
    </w:p>
    <w:p w:rsidR="009E2CF0" w:rsidRDefault="009E2CF0" w:rsidP="005A2004">
      <w:pPr>
        <w:widowControl/>
        <w:shd w:val="clear" w:color="auto" w:fill="FFFFFF"/>
        <w:spacing w:line="560" w:lineRule="exact"/>
        <w:jc w:val="center"/>
        <w:rPr>
          <w:rFonts w:ascii="宋体" w:eastAsia="宋体" w:hAnsi="宋体" w:cs="宋体"/>
          <w:color w:val="333333"/>
          <w:kern w:val="0"/>
          <w:sz w:val="32"/>
          <w:szCs w:val="32"/>
        </w:rPr>
      </w:pPr>
    </w:p>
    <w:p w:rsidR="009E2CF0" w:rsidRDefault="009E2CF0" w:rsidP="005A2004">
      <w:pPr>
        <w:widowControl/>
        <w:shd w:val="clear" w:color="auto" w:fill="FFFFFF"/>
        <w:spacing w:line="560" w:lineRule="exact"/>
        <w:jc w:val="center"/>
        <w:rPr>
          <w:rFonts w:ascii="宋体" w:eastAsia="宋体" w:hAnsi="宋体" w:cs="宋体"/>
          <w:color w:val="333333"/>
          <w:kern w:val="0"/>
          <w:sz w:val="32"/>
          <w:szCs w:val="32"/>
        </w:rPr>
      </w:pPr>
    </w:p>
    <w:p w:rsidR="009E2CF0" w:rsidRDefault="009E2CF0" w:rsidP="005A2004">
      <w:pPr>
        <w:widowControl/>
        <w:shd w:val="clear" w:color="auto" w:fill="FFFFFF"/>
        <w:spacing w:line="560" w:lineRule="exact"/>
        <w:jc w:val="center"/>
        <w:rPr>
          <w:rFonts w:ascii="宋体" w:eastAsia="宋体" w:hAnsi="宋体" w:cs="宋体"/>
          <w:color w:val="333333"/>
          <w:kern w:val="0"/>
          <w:sz w:val="32"/>
          <w:szCs w:val="32"/>
        </w:rPr>
      </w:pPr>
    </w:p>
    <w:p w:rsidR="00213766" w:rsidRDefault="00213766" w:rsidP="005A2004">
      <w:pPr>
        <w:widowControl/>
        <w:shd w:val="clear" w:color="auto" w:fill="FFFFFF"/>
        <w:spacing w:line="560" w:lineRule="exact"/>
        <w:jc w:val="center"/>
        <w:rPr>
          <w:rFonts w:ascii="宋体" w:eastAsia="宋体" w:hAnsi="宋体" w:cs="宋体"/>
          <w:color w:val="333333"/>
          <w:kern w:val="0"/>
          <w:sz w:val="32"/>
          <w:szCs w:val="32"/>
        </w:rPr>
      </w:pPr>
    </w:p>
    <w:p w:rsidR="00971FD6" w:rsidRPr="00F177CD" w:rsidRDefault="00971FD6" w:rsidP="00C32B2C">
      <w:pPr>
        <w:widowControl/>
        <w:shd w:val="clear" w:color="auto" w:fill="FFFFFF"/>
        <w:spacing w:line="560" w:lineRule="exact"/>
        <w:ind w:firstLineChars="900" w:firstLine="28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图</w:t>
      </w:r>
      <w:r w:rsidR="00084348">
        <w:rPr>
          <w:rFonts w:ascii="宋体" w:eastAsia="宋体" w:hAnsi="宋体" w:cs="宋体"/>
          <w:color w:val="333333"/>
          <w:kern w:val="0"/>
          <w:sz w:val="32"/>
          <w:szCs w:val="32"/>
        </w:rPr>
        <w:t>1</w:t>
      </w:r>
      <w:r w:rsidR="00431CA1">
        <w:rPr>
          <w:rFonts w:ascii="宋体" w:eastAsia="宋体" w:hAnsi="宋体" w:cs="宋体"/>
          <w:color w:val="333333"/>
          <w:kern w:val="0"/>
          <w:sz w:val="32"/>
          <w:szCs w:val="32"/>
        </w:rPr>
        <w:t>-1</w:t>
      </w:r>
      <w:r w:rsidRPr="00F177CD">
        <w:rPr>
          <w:rFonts w:ascii="宋体" w:eastAsia="宋体" w:hAnsi="宋体" w:cs="宋体" w:hint="eastAsia"/>
          <w:color w:val="333333"/>
          <w:kern w:val="0"/>
          <w:sz w:val="32"/>
          <w:szCs w:val="32"/>
        </w:rPr>
        <w:t>  校长讲</w:t>
      </w:r>
      <w:r w:rsidR="009E2CF0">
        <w:rPr>
          <w:rFonts w:ascii="宋体" w:eastAsia="宋体" w:hAnsi="宋体" w:cs="宋体" w:hint="eastAsia"/>
          <w:color w:val="333333"/>
          <w:kern w:val="0"/>
          <w:sz w:val="32"/>
          <w:szCs w:val="32"/>
        </w:rPr>
        <w:t>思政</w:t>
      </w:r>
      <w:r w:rsidRPr="00F177CD">
        <w:rPr>
          <w:rFonts w:ascii="宋体" w:eastAsia="宋体" w:hAnsi="宋体" w:cs="宋体" w:hint="eastAsia"/>
          <w:color w:val="333333"/>
          <w:kern w:val="0"/>
          <w:sz w:val="32"/>
          <w:szCs w:val="32"/>
        </w:rPr>
        <w:t>课</w:t>
      </w:r>
    </w:p>
    <w:p w:rsidR="00971FD6" w:rsidRPr="00F177CD" w:rsidRDefault="00971FD6" w:rsidP="005A2004">
      <w:pPr>
        <w:widowControl/>
        <w:shd w:val="clear" w:color="auto" w:fill="FFFFFF"/>
        <w:spacing w:line="560" w:lineRule="exact"/>
        <w:ind w:firstLine="640"/>
        <w:outlineLvl w:val="2"/>
        <w:rPr>
          <w:rFonts w:ascii="楷体" w:eastAsia="楷体" w:hAnsi="楷体" w:cs="宋体"/>
          <w:b/>
          <w:bCs/>
          <w:color w:val="333333"/>
          <w:kern w:val="0"/>
          <w:sz w:val="32"/>
          <w:szCs w:val="32"/>
        </w:rPr>
      </w:pPr>
      <w:r w:rsidRPr="00F177CD">
        <w:rPr>
          <w:rFonts w:ascii="楷体" w:eastAsia="楷体" w:hAnsi="楷体" w:cs="宋体" w:hint="eastAsia"/>
          <w:b/>
          <w:bCs/>
          <w:color w:val="333333"/>
          <w:kern w:val="0"/>
          <w:sz w:val="32"/>
          <w:szCs w:val="32"/>
        </w:rPr>
        <w:t>1.</w:t>
      </w:r>
      <w:r w:rsidR="00EB71AD" w:rsidRPr="00F177CD">
        <w:rPr>
          <w:rFonts w:ascii="楷体" w:eastAsia="楷体" w:hAnsi="楷体" w:cs="宋体"/>
          <w:b/>
          <w:bCs/>
          <w:color w:val="333333"/>
          <w:kern w:val="0"/>
          <w:sz w:val="32"/>
          <w:szCs w:val="32"/>
        </w:rPr>
        <w:t>1</w:t>
      </w:r>
      <w:r w:rsidRPr="00F177CD">
        <w:rPr>
          <w:rFonts w:ascii="楷体" w:eastAsia="楷体" w:hAnsi="楷体" w:cs="宋体" w:hint="eastAsia"/>
          <w:b/>
          <w:bCs/>
          <w:color w:val="333333"/>
          <w:kern w:val="0"/>
          <w:sz w:val="32"/>
          <w:szCs w:val="32"/>
        </w:rPr>
        <w:t>.2以文化人以文育人，弘扬社会主义核心价值观</w:t>
      </w:r>
    </w:p>
    <w:p w:rsidR="00971FD6" w:rsidRPr="00F177CD" w:rsidRDefault="00971FD6" w:rsidP="005A2004">
      <w:pPr>
        <w:widowControl/>
        <w:shd w:val="clear" w:color="auto" w:fill="FFFFFF"/>
        <w:spacing w:line="560" w:lineRule="exact"/>
        <w:ind w:firstLine="4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学校</w:t>
      </w:r>
      <w:r w:rsidR="00E53C2B" w:rsidRPr="00E53C2B">
        <w:rPr>
          <w:rFonts w:ascii="宋体" w:eastAsia="宋体" w:hAnsi="宋体" w:cs="宋体"/>
          <w:color w:val="333333"/>
          <w:kern w:val="0"/>
          <w:sz w:val="32"/>
          <w:szCs w:val="32"/>
        </w:rPr>
        <w:t>紧扣“以文化人、以文育人”理念，将社会主义核心价值观融入校园文化建设与思政教育。通过经典诵读、非遗传承、红色研学等活动，让文化浸润心灵；结合中职专业特色，在实训实践中渗透诚信、敬业等价值理念。以文化为载体，筑牢思想根基，涵养品德修为，引导学子成长为技能过硬、品格高尚，自觉践行核心价值观的新时代技能人才</w:t>
      </w:r>
      <w:r w:rsidRPr="00F177CD">
        <w:rPr>
          <w:rFonts w:ascii="宋体" w:eastAsia="宋体" w:hAnsi="宋体" w:cs="宋体" w:hint="eastAsia"/>
          <w:color w:val="333333"/>
          <w:kern w:val="0"/>
          <w:sz w:val="32"/>
          <w:szCs w:val="32"/>
        </w:rPr>
        <w:t>。</w:t>
      </w:r>
    </w:p>
    <w:p w:rsidR="00971FD6" w:rsidRDefault="00971FD6" w:rsidP="005A2004">
      <w:pPr>
        <w:widowControl/>
        <w:shd w:val="clear" w:color="auto" w:fill="FFFFFF"/>
        <w:spacing w:line="560" w:lineRule="exact"/>
        <w:jc w:val="center"/>
        <w:rPr>
          <w:rFonts w:ascii="宋体" w:eastAsia="宋体" w:hAnsi="宋体" w:cs="宋体"/>
          <w:noProof/>
          <w:color w:val="333333"/>
          <w:kern w:val="0"/>
          <w:sz w:val="32"/>
          <w:szCs w:val="32"/>
        </w:rPr>
      </w:pPr>
    </w:p>
    <w:p w:rsidR="007F0CC9" w:rsidRDefault="007F0CC9" w:rsidP="005A2004">
      <w:pPr>
        <w:widowControl/>
        <w:shd w:val="clear" w:color="auto" w:fill="FFFFFF"/>
        <w:spacing w:line="560" w:lineRule="exact"/>
        <w:jc w:val="center"/>
        <w:rPr>
          <w:rFonts w:ascii="宋体" w:eastAsia="宋体" w:hAnsi="宋体" w:cs="宋体"/>
          <w:noProof/>
          <w:color w:val="333333"/>
          <w:kern w:val="0"/>
          <w:sz w:val="32"/>
          <w:szCs w:val="32"/>
        </w:rPr>
      </w:pPr>
    </w:p>
    <w:p w:rsidR="007F0CC9" w:rsidRDefault="00783AFA" w:rsidP="00C5391D">
      <w:pPr>
        <w:widowControl/>
        <w:shd w:val="clear" w:color="auto" w:fill="FFFFFF"/>
        <w:spacing w:line="560" w:lineRule="exact"/>
        <w:rPr>
          <w:rFonts w:ascii="宋体" w:eastAsia="宋体" w:hAnsi="宋体" w:cs="宋体"/>
          <w:noProof/>
          <w:color w:val="333333"/>
          <w:kern w:val="0"/>
          <w:sz w:val="32"/>
          <w:szCs w:val="32"/>
        </w:rPr>
      </w:pPr>
      <w:r w:rsidRPr="00431CA1">
        <w:rPr>
          <w:rFonts w:ascii="宋体" w:eastAsia="宋体" w:hAnsi="宋体" w:cs="宋体"/>
          <w:noProof/>
          <w:color w:val="333333"/>
          <w:kern w:val="0"/>
          <w:sz w:val="32"/>
          <w:szCs w:val="32"/>
        </w:rPr>
        <w:drawing>
          <wp:anchor distT="0" distB="0" distL="114300" distR="114300" simplePos="0" relativeHeight="251696128" behindDoc="0" locked="0" layoutInCell="1" allowOverlap="1">
            <wp:simplePos x="0" y="0"/>
            <wp:positionH relativeFrom="margin">
              <wp:align>center</wp:align>
            </wp:positionH>
            <wp:positionV relativeFrom="paragraph">
              <wp:posOffset>-260367</wp:posOffset>
            </wp:positionV>
            <wp:extent cx="3207990" cy="2405449"/>
            <wp:effectExtent l="0" t="0" r="0" b="0"/>
            <wp:wrapNone/>
            <wp:docPr id="15" name="图片 15" descr="D:\学生活动照片\mmexport174728989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生活动照片\mmexport17472898906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990" cy="24054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CC9" w:rsidRDefault="007F0CC9" w:rsidP="005A2004">
      <w:pPr>
        <w:widowControl/>
        <w:shd w:val="clear" w:color="auto" w:fill="FFFFFF"/>
        <w:spacing w:line="560" w:lineRule="exact"/>
        <w:jc w:val="center"/>
        <w:rPr>
          <w:rFonts w:ascii="宋体" w:eastAsia="宋体" w:hAnsi="宋体" w:cs="宋体"/>
          <w:color w:val="333333"/>
          <w:kern w:val="0"/>
          <w:sz w:val="32"/>
          <w:szCs w:val="32"/>
        </w:rPr>
      </w:pPr>
    </w:p>
    <w:p w:rsidR="007F0CC9" w:rsidRDefault="007F0CC9" w:rsidP="005A2004">
      <w:pPr>
        <w:widowControl/>
        <w:shd w:val="clear" w:color="auto" w:fill="FFFFFF"/>
        <w:spacing w:line="560" w:lineRule="exact"/>
        <w:jc w:val="center"/>
        <w:rPr>
          <w:rFonts w:ascii="宋体" w:eastAsia="宋体" w:hAnsi="宋体" w:cs="宋体"/>
          <w:color w:val="333333"/>
          <w:kern w:val="0"/>
          <w:sz w:val="32"/>
          <w:szCs w:val="32"/>
        </w:rPr>
      </w:pPr>
    </w:p>
    <w:p w:rsidR="007F0CC9" w:rsidRDefault="007F0CC9" w:rsidP="005A2004">
      <w:pPr>
        <w:widowControl/>
        <w:shd w:val="clear" w:color="auto" w:fill="FFFFFF"/>
        <w:spacing w:line="560" w:lineRule="exact"/>
        <w:jc w:val="center"/>
        <w:rPr>
          <w:rFonts w:ascii="宋体" w:eastAsia="宋体" w:hAnsi="宋体" w:cs="宋体"/>
          <w:color w:val="333333"/>
          <w:kern w:val="0"/>
          <w:sz w:val="32"/>
          <w:szCs w:val="32"/>
        </w:rPr>
      </w:pPr>
    </w:p>
    <w:p w:rsidR="007F0CC9" w:rsidRPr="00F177CD" w:rsidRDefault="007F0CC9" w:rsidP="005A2004">
      <w:pPr>
        <w:widowControl/>
        <w:shd w:val="clear" w:color="auto" w:fill="FFFFFF"/>
        <w:spacing w:line="560" w:lineRule="exact"/>
        <w:jc w:val="center"/>
        <w:rPr>
          <w:rFonts w:ascii="宋体" w:eastAsia="宋体" w:hAnsi="宋体" w:cs="宋体"/>
          <w:color w:val="333333"/>
          <w:kern w:val="0"/>
          <w:sz w:val="32"/>
          <w:szCs w:val="32"/>
        </w:rPr>
      </w:pPr>
    </w:p>
    <w:p w:rsidR="005A2004" w:rsidRDefault="005A2004" w:rsidP="005A2004">
      <w:pPr>
        <w:widowControl/>
        <w:shd w:val="clear" w:color="auto" w:fill="FFFFFF"/>
        <w:spacing w:line="560" w:lineRule="exact"/>
        <w:jc w:val="center"/>
        <w:rPr>
          <w:rFonts w:ascii="宋体" w:eastAsia="宋体" w:hAnsi="宋体" w:cs="宋体"/>
          <w:color w:val="333333"/>
          <w:kern w:val="0"/>
          <w:sz w:val="32"/>
          <w:szCs w:val="32"/>
        </w:rPr>
      </w:pPr>
    </w:p>
    <w:p w:rsidR="00971FD6" w:rsidRPr="00F177CD" w:rsidRDefault="00971FD6" w:rsidP="005A2004">
      <w:pPr>
        <w:widowControl/>
        <w:shd w:val="clear" w:color="auto" w:fill="FFFFFF"/>
        <w:spacing w:line="560" w:lineRule="exact"/>
        <w:jc w:val="center"/>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图</w:t>
      </w:r>
      <w:r w:rsidR="00431CA1">
        <w:rPr>
          <w:rFonts w:ascii="宋体" w:eastAsia="宋体" w:hAnsi="宋体" w:cs="宋体" w:hint="eastAsia"/>
          <w:color w:val="333333"/>
          <w:kern w:val="0"/>
          <w:sz w:val="32"/>
          <w:szCs w:val="32"/>
        </w:rPr>
        <w:t>1</w:t>
      </w:r>
      <w:r w:rsidR="00431CA1">
        <w:rPr>
          <w:rFonts w:ascii="宋体" w:eastAsia="宋体" w:hAnsi="宋体" w:cs="宋体"/>
          <w:color w:val="333333"/>
          <w:kern w:val="0"/>
          <w:sz w:val="32"/>
          <w:szCs w:val="32"/>
        </w:rPr>
        <w:t>-</w:t>
      </w:r>
      <w:r w:rsidR="00084348">
        <w:rPr>
          <w:rFonts w:ascii="宋体" w:eastAsia="宋体" w:hAnsi="宋体" w:cs="宋体"/>
          <w:color w:val="333333"/>
          <w:kern w:val="0"/>
          <w:sz w:val="32"/>
          <w:szCs w:val="32"/>
        </w:rPr>
        <w:t>2</w:t>
      </w:r>
      <w:r w:rsidR="00431CA1">
        <w:rPr>
          <w:rFonts w:ascii="宋体" w:eastAsia="宋体" w:hAnsi="宋体" w:cs="宋体" w:hint="eastAsia"/>
          <w:color w:val="333333"/>
          <w:kern w:val="0"/>
          <w:sz w:val="32"/>
          <w:szCs w:val="32"/>
        </w:rPr>
        <w:t> 军事展览研学</w:t>
      </w:r>
    </w:p>
    <w:p w:rsidR="00971FD6" w:rsidRPr="00F177CD" w:rsidRDefault="00EC1D4F" w:rsidP="005A2004">
      <w:pPr>
        <w:widowControl/>
        <w:shd w:val="clear" w:color="auto" w:fill="FFFFFF"/>
        <w:spacing w:line="560" w:lineRule="exact"/>
        <w:ind w:firstLine="640"/>
        <w:outlineLvl w:val="2"/>
        <w:rPr>
          <w:rStyle w:val="a3"/>
          <w:rFonts w:ascii="楷体" w:eastAsia="楷体" w:hAnsi="楷体"/>
          <w:color w:val="333333"/>
          <w:sz w:val="32"/>
          <w:szCs w:val="32"/>
        </w:rPr>
      </w:pPr>
      <w:r w:rsidRPr="00F177CD">
        <w:rPr>
          <w:rFonts w:ascii="楷体" w:eastAsia="楷体" w:hAnsi="楷体" w:cs="宋体" w:hint="eastAsia"/>
          <w:b/>
          <w:bCs/>
          <w:color w:val="333333"/>
          <w:kern w:val="0"/>
          <w:sz w:val="32"/>
          <w:szCs w:val="32"/>
        </w:rPr>
        <w:t>1.</w:t>
      </w:r>
      <w:r w:rsidRPr="00F177CD">
        <w:rPr>
          <w:rFonts w:ascii="楷体" w:eastAsia="楷体" w:hAnsi="楷体" w:cs="宋体"/>
          <w:b/>
          <w:bCs/>
          <w:color w:val="333333"/>
          <w:kern w:val="0"/>
          <w:sz w:val="32"/>
          <w:szCs w:val="32"/>
        </w:rPr>
        <w:t>1</w:t>
      </w:r>
      <w:r w:rsidRPr="00F177CD">
        <w:rPr>
          <w:rFonts w:ascii="楷体" w:eastAsia="楷体" w:hAnsi="楷体" w:cs="宋体" w:hint="eastAsia"/>
          <w:b/>
          <w:bCs/>
          <w:color w:val="333333"/>
          <w:kern w:val="0"/>
          <w:sz w:val="32"/>
          <w:szCs w:val="32"/>
        </w:rPr>
        <w:t>.</w:t>
      </w:r>
      <w:r w:rsidRPr="00F177CD">
        <w:rPr>
          <w:rFonts w:ascii="楷体" w:eastAsia="楷体" w:hAnsi="楷体" w:cs="宋体"/>
          <w:b/>
          <w:bCs/>
          <w:color w:val="333333"/>
          <w:kern w:val="0"/>
          <w:sz w:val="32"/>
          <w:szCs w:val="32"/>
        </w:rPr>
        <w:t>3</w:t>
      </w:r>
      <w:r w:rsidR="004C5FF5" w:rsidRPr="00F177CD">
        <w:rPr>
          <w:rStyle w:val="a3"/>
          <w:rFonts w:ascii="楷体" w:eastAsia="楷体" w:hAnsi="楷体" w:hint="eastAsia"/>
          <w:color w:val="333333"/>
          <w:sz w:val="32"/>
          <w:szCs w:val="32"/>
        </w:rPr>
        <w:t>扎实开展德育活动 充分发挥育人功能</w:t>
      </w:r>
    </w:p>
    <w:p w:rsidR="004C5FF5" w:rsidRDefault="00A657FC" w:rsidP="005A2004">
      <w:pPr>
        <w:widowControl/>
        <w:shd w:val="clear" w:color="auto" w:fill="FFFFFF"/>
        <w:spacing w:line="560" w:lineRule="exact"/>
        <w:ind w:firstLine="640"/>
        <w:outlineLvl w:val="2"/>
        <w:rPr>
          <w:rFonts w:ascii="宋体" w:eastAsia="宋体" w:hAnsi="宋体" w:cs="宋体"/>
          <w:color w:val="333333"/>
          <w:kern w:val="0"/>
          <w:sz w:val="32"/>
          <w:szCs w:val="32"/>
        </w:rPr>
      </w:pPr>
      <w:r w:rsidRPr="00431CA1">
        <w:rPr>
          <w:rFonts w:ascii="宋体" w:eastAsia="宋体" w:hAnsi="宋体" w:cs="宋体"/>
          <w:noProof/>
          <w:color w:val="333333"/>
          <w:kern w:val="0"/>
          <w:sz w:val="32"/>
          <w:szCs w:val="32"/>
        </w:rPr>
        <w:drawing>
          <wp:anchor distT="0" distB="0" distL="114300" distR="114300" simplePos="0" relativeHeight="251697152" behindDoc="0" locked="0" layoutInCell="1" allowOverlap="1">
            <wp:simplePos x="0" y="0"/>
            <wp:positionH relativeFrom="margin">
              <wp:align>center</wp:align>
            </wp:positionH>
            <wp:positionV relativeFrom="paragraph">
              <wp:posOffset>3431540</wp:posOffset>
            </wp:positionV>
            <wp:extent cx="2512060" cy="1883410"/>
            <wp:effectExtent l="0" t="0" r="2540" b="2540"/>
            <wp:wrapNone/>
            <wp:docPr id="16" name="图片 16" descr="D:\学生活动照片\mmexport174728982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生活动照片\mmexport17472898251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060" cy="1883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C2B">
        <w:rPr>
          <w:rFonts w:ascii="宋体" w:eastAsia="宋体" w:hAnsi="宋体" w:cs="宋体" w:hint="eastAsia"/>
          <w:color w:val="333333"/>
          <w:kern w:val="0"/>
          <w:sz w:val="32"/>
          <w:szCs w:val="32"/>
        </w:rPr>
        <w:t>学</w:t>
      </w:r>
      <w:r w:rsidR="00E53C2B" w:rsidRPr="00E53C2B">
        <w:rPr>
          <w:rFonts w:ascii="宋体" w:eastAsia="宋体" w:hAnsi="宋体" w:cs="宋体"/>
          <w:color w:val="333333"/>
          <w:kern w:val="0"/>
          <w:sz w:val="32"/>
          <w:szCs w:val="32"/>
        </w:rPr>
        <w:t>校聚焦立德树人根本任务，扎实开展多元化德育活动，充分发挥育人实效。以思政课堂为核心，结合中职专业特色，打造红色研学、社区志愿服务、校企共建德育基地实践等特色活动；常态化举办文明风采大赛、美德榜样评选，在机电实训中强化“精益求精的工匠精神”、烹饪实操中渗透“诚信经营的职业操守”</w:t>
      </w:r>
      <w:r w:rsidR="0024211D">
        <w:rPr>
          <w:rFonts w:ascii="宋体" w:eastAsia="宋体" w:hAnsi="宋体" w:cs="宋体" w:hint="eastAsia"/>
          <w:color w:val="333333"/>
          <w:kern w:val="0"/>
          <w:sz w:val="32"/>
          <w:szCs w:val="32"/>
        </w:rPr>
        <w:t>等</w:t>
      </w:r>
      <w:r w:rsidR="00E53C2B" w:rsidRPr="00E53C2B">
        <w:rPr>
          <w:rFonts w:ascii="宋体" w:eastAsia="宋体" w:hAnsi="宋体" w:cs="宋体"/>
          <w:color w:val="333333"/>
          <w:kern w:val="0"/>
          <w:sz w:val="32"/>
          <w:szCs w:val="32"/>
        </w:rPr>
        <w:t>，将诚信、敬业、友善等理念融入教学与生活。活动注重实践体验与价值引领，让学生在参与中锤炼品格、提升素养，筑牢思想道德根基，切实把德育成效转化为成长动力，助力学子成长为技能精湛、品德高尚的新时代技能人才。</w:t>
      </w:r>
    </w:p>
    <w:p w:rsidR="00084348" w:rsidRDefault="00084348" w:rsidP="005A2004">
      <w:pPr>
        <w:widowControl/>
        <w:shd w:val="clear" w:color="auto" w:fill="FFFFFF"/>
        <w:spacing w:line="560" w:lineRule="exact"/>
        <w:ind w:firstLine="640"/>
        <w:outlineLvl w:val="2"/>
        <w:rPr>
          <w:rFonts w:ascii="宋体" w:eastAsia="宋体" w:hAnsi="宋体" w:cs="宋体"/>
          <w:color w:val="333333"/>
          <w:kern w:val="0"/>
          <w:sz w:val="32"/>
          <w:szCs w:val="32"/>
        </w:rPr>
      </w:pPr>
    </w:p>
    <w:p w:rsidR="00084348" w:rsidRDefault="00084348" w:rsidP="005A2004">
      <w:pPr>
        <w:widowControl/>
        <w:shd w:val="clear" w:color="auto" w:fill="FFFFFF"/>
        <w:spacing w:line="560" w:lineRule="exact"/>
        <w:ind w:firstLine="640"/>
        <w:outlineLvl w:val="2"/>
        <w:rPr>
          <w:rFonts w:ascii="宋体" w:eastAsia="宋体" w:hAnsi="宋体" w:cs="宋体"/>
          <w:color w:val="333333"/>
          <w:kern w:val="0"/>
          <w:sz w:val="32"/>
          <w:szCs w:val="32"/>
        </w:rPr>
      </w:pPr>
    </w:p>
    <w:p w:rsidR="00E53C2B" w:rsidRDefault="00E53C2B" w:rsidP="005A2004">
      <w:pPr>
        <w:widowControl/>
        <w:shd w:val="clear" w:color="auto" w:fill="FFFFFF"/>
        <w:spacing w:line="560" w:lineRule="exact"/>
        <w:ind w:firstLine="640"/>
        <w:outlineLvl w:val="2"/>
        <w:rPr>
          <w:rFonts w:ascii="宋体" w:eastAsia="宋体" w:hAnsi="宋体" w:cs="宋体"/>
          <w:color w:val="333333"/>
          <w:kern w:val="0"/>
          <w:sz w:val="32"/>
          <w:szCs w:val="32"/>
        </w:rPr>
      </w:pPr>
    </w:p>
    <w:p w:rsidR="00084348" w:rsidRPr="00F177CD" w:rsidRDefault="00084348" w:rsidP="00A0167F">
      <w:pPr>
        <w:widowControl/>
        <w:shd w:val="clear" w:color="auto" w:fill="FFFFFF"/>
        <w:spacing w:line="560" w:lineRule="exact"/>
        <w:jc w:val="center"/>
        <w:outlineLvl w:val="2"/>
        <w:rPr>
          <w:rFonts w:ascii="宋体" w:eastAsia="宋体" w:hAnsi="宋体" w:cs="宋体"/>
          <w:color w:val="333333"/>
          <w:kern w:val="0"/>
          <w:sz w:val="32"/>
          <w:szCs w:val="32"/>
        </w:rPr>
      </w:pPr>
      <w:r>
        <w:rPr>
          <w:rFonts w:ascii="宋体" w:eastAsia="宋体" w:hAnsi="宋体" w:cs="宋体" w:hint="eastAsia"/>
          <w:color w:val="333333"/>
          <w:kern w:val="0"/>
          <w:sz w:val="32"/>
          <w:szCs w:val="32"/>
        </w:rPr>
        <w:lastRenderedPageBreak/>
        <w:t>图</w:t>
      </w:r>
      <w:r w:rsidR="00431CA1">
        <w:rPr>
          <w:rFonts w:ascii="宋体" w:eastAsia="宋体" w:hAnsi="宋体" w:cs="宋体" w:hint="eastAsia"/>
          <w:color w:val="333333"/>
          <w:kern w:val="0"/>
          <w:sz w:val="32"/>
          <w:szCs w:val="32"/>
        </w:rPr>
        <w:t>1</w:t>
      </w:r>
      <w:r w:rsidR="00431CA1">
        <w:rPr>
          <w:rFonts w:ascii="宋体" w:eastAsia="宋体" w:hAnsi="宋体" w:cs="宋体"/>
          <w:color w:val="333333"/>
          <w:kern w:val="0"/>
          <w:sz w:val="32"/>
          <w:szCs w:val="32"/>
        </w:rPr>
        <w:t>-</w:t>
      </w:r>
      <w:r>
        <w:rPr>
          <w:rFonts w:ascii="宋体" w:eastAsia="宋体" w:hAnsi="宋体" w:cs="宋体" w:hint="eastAsia"/>
          <w:color w:val="333333"/>
          <w:kern w:val="0"/>
          <w:sz w:val="32"/>
          <w:szCs w:val="32"/>
        </w:rPr>
        <w:t>3</w:t>
      </w:r>
      <w:r>
        <w:rPr>
          <w:rFonts w:ascii="宋体" w:eastAsia="宋体" w:hAnsi="宋体" w:cs="宋体"/>
          <w:color w:val="333333"/>
          <w:kern w:val="0"/>
          <w:sz w:val="32"/>
          <w:szCs w:val="32"/>
        </w:rPr>
        <w:t xml:space="preserve">  </w:t>
      </w:r>
      <w:r w:rsidR="00E23D53">
        <w:rPr>
          <w:rFonts w:ascii="宋体" w:eastAsia="宋体" w:hAnsi="宋体" w:cs="宋体" w:hint="eastAsia"/>
          <w:color w:val="333333"/>
          <w:kern w:val="0"/>
          <w:sz w:val="32"/>
          <w:szCs w:val="32"/>
        </w:rPr>
        <w:t>机电技术应用专业实训课</w:t>
      </w:r>
    </w:p>
    <w:p w:rsidR="009623DF" w:rsidRPr="00F177CD" w:rsidRDefault="009623DF"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sidRPr="00F177CD">
        <w:rPr>
          <w:rFonts w:ascii="黑体" w:eastAsia="黑体" w:hAnsi="黑体" w:cs="宋体" w:hint="eastAsia"/>
          <w:b/>
          <w:bCs/>
          <w:color w:val="333333"/>
          <w:kern w:val="0"/>
          <w:sz w:val="32"/>
          <w:szCs w:val="32"/>
        </w:rPr>
        <w:t>1.</w:t>
      </w:r>
      <w:r w:rsidRPr="00F177CD">
        <w:rPr>
          <w:rFonts w:ascii="黑体" w:eastAsia="黑体" w:hAnsi="黑体" w:cs="宋体"/>
          <w:b/>
          <w:bCs/>
          <w:color w:val="333333"/>
          <w:kern w:val="0"/>
          <w:sz w:val="32"/>
          <w:szCs w:val="32"/>
        </w:rPr>
        <w:t>2</w:t>
      </w:r>
      <w:r w:rsidRPr="00F177CD">
        <w:rPr>
          <w:rFonts w:ascii="黑体" w:eastAsia="黑体" w:hAnsi="黑体" w:cs="宋体" w:hint="eastAsia"/>
          <w:b/>
          <w:bCs/>
          <w:color w:val="333333"/>
          <w:kern w:val="0"/>
          <w:sz w:val="32"/>
          <w:szCs w:val="32"/>
        </w:rPr>
        <w:t>多样成才</w:t>
      </w:r>
    </w:p>
    <w:p w:rsidR="00971FD6" w:rsidRPr="00F177CD" w:rsidRDefault="009623DF" w:rsidP="005A2004">
      <w:pPr>
        <w:widowControl/>
        <w:shd w:val="clear" w:color="auto" w:fill="FFFFFF"/>
        <w:spacing w:line="560" w:lineRule="exact"/>
        <w:ind w:firstLineChars="200" w:firstLine="643"/>
        <w:jc w:val="left"/>
        <w:outlineLvl w:val="3"/>
        <w:rPr>
          <w:rFonts w:ascii="楷体" w:eastAsia="楷体" w:hAnsi="楷体" w:cs="宋体"/>
          <w:b/>
          <w:bCs/>
          <w:color w:val="333333"/>
          <w:kern w:val="0"/>
          <w:sz w:val="32"/>
          <w:szCs w:val="32"/>
        </w:rPr>
      </w:pPr>
      <w:r w:rsidRPr="00F177CD">
        <w:rPr>
          <w:rFonts w:ascii="楷体" w:eastAsia="楷体" w:hAnsi="楷体" w:cs="宋体" w:hint="eastAsia"/>
          <w:b/>
          <w:bCs/>
          <w:color w:val="333333"/>
          <w:kern w:val="0"/>
          <w:sz w:val="32"/>
          <w:szCs w:val="32"/>
        </w:rPr>
        <w:t>1.</w:t>
      </w:r>
      <w:r w:rsidRPr="00F177CD">
        <w:rPr>
          <w:rFonts w:ascii="楷体" w:eastAsia="楷体" w:hAnsi="楷体" w:cs="宋体"/>
          <w:b/>
          <w:bCs/>
          <w:color w:val="333333"/>
          <w:kern w:val="0"/>
          <w:sz w:val="32"/>
          <w:szCs w:val="32"/>
        </w:rPr>
        <w:t>2</w:t>
      </w:r>
      <w:r w:rsidRPr="00F177CD">
        <w:rPr>
          <w:rFonts w:ascii="楷体" w:eastAsia="楷体" w:hAnsi="楷体" w:cs="宋体" w:hint="eastAsia"/>
          <w:b/>
          <w:bCs/>
          <w:color w:val="333333"/>
          <w:kern w:val="0"/>
          <w:sz w:val="32"/>
          <w:szCs w:val="32"/>
        </w:rPr>
        <w:t>.1</w:t>
      </w:r>
      <w:r w:rsidR="00971FD6" w:rsidRPr="00F177CD">
        <w:rPr>
          <w:rFonts w:ascii="楷体" w:eastAsia="楷体" w:hAnsi="楷体" w:cs="宋体" w:hint="eastAsia"/>
          <w:b/>
          <w:bCs/>
          <w:color w:val="333333"/>
          <w:kern w:val="0"/>
          <w:sz w:val="32"/>
          <w:szCs w:val="32"/>
        </w:rPr>
        <w:t>开展多种形式文化活动，营造校园文化育人环境</w:t>
      </w:r>
    </w:p>
    <w:p w:rsidR="00084348" w:rsidRDefault="009623DF" w:rsidP="00C5391D">
      <w:pPr>
        <w:widowControl/>
        <w:shd w:val="clear" w:color="auto" w:fill="FFFFFF"/>
        <w:spacing w:line="560" w:lineRule="exact"/>
        <w:ind w:firstLine="4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学校</w:t>
      </w:r>
      <w:r w:rsidR="00971FD6" w:rsidRPr="00F177CD">
        <w:rPr>
          <w:rFonts w:ascii="宋体" w:eastAsia="宋体" w:hAnsi="宋体" w:cs="宋体" w:hint="eastAsia"/>
          <w:color w:val="333333"/>
          <w:kern w:val="0"/>
          <w:sz w:val="32"/>
          <w:szCs w:val="32"/>
        </w:rPr>
        <w:t>开展“</w:t>
      </w:r>
      <w:r w:rsidR="0084140E">
        <w:rPr>
          <w:rFonts w:ascii="宋体" w:eastAsia="宋体" w:hAnsi="宋体" w:cs="宋体" w:hint="eastAsia"/>
          <w:color w:val="333333"/>
          <w:kern w:val="0"/>
          <w:sz w:val="32"/>
          <w:szCs w:val="32"/>
        </w:rPr>
        <w:t>一周</w:t>
      </w:r>
      <w:r w:rsidRPr="00F177CD">
        <w:rPr>
          <w:rFonts w:ascii="宋体" w:eastAsia="宋体" w:hAnsi="宋体" w:cs="宋体" w:hint="eastAsia"/>
          <w:color w:val="333333"/>
          <w:kern w:val="0"/>
          <w:sz w:val="32"/>
          <w:szCs w:val="32"/>
        </w:rPr>
        <w:t>军事化生活</w:t>
      </w:r>
      <w:r w:rsidR="00971FD6" w:rsidRPr="00F177CD">
        <w:rPr>
          <w:rFonts w:ascii="宋体" w:eastAsia="宋体" w:hAnsi="宋体" w:cs="宋体" w:hint="eastAsia"/>
          <w:color w:val="333333"/>
          <w:kern w:val="0"/>
          <w:sz w:val="32"/>
          <w:szCs w:val="32"/>
        </w:rPr>
        <w:t>、教育教学准职业化”育人活动，推动学生</w:t>
      </w:r>
      <w:r w:rsidR="0084140E">
        <w:rPr>
          <w:rFonts w:ascii="宋体" w:eastAsia="宋体" w:hAnsi="宋体" w:cs="宋体" w:hint="eastAsia"/>
          <w:color w:val="333333"/>
          <w:kern w:val="0"/>
          <w:sz w:val="32"/>
          <w:szCs w:val="32"/>
        </w:rPr>
        <w:t>一周</w:t>
      </w:r>
      <w:r w:rsidR="00971FD6" w:rsidRPr="00F177CD">
        <w:rPr>
          <w:rFonts w:ascii="宋体" w:eastAsia="宋体" w:hAnsi="宋体" w:cs="宋体" w:hint="eastAsia"/>
          <w:color w:val="333333"/>
          <w:kern w:val="0"/>
          <w:sz w:val="32"/>
          <w:szCs w:val="32"/>
        </w:rPr>
        <w:t>生活管理的规范化，凝炼育人特色，打造校园文化品牌；学校以社团为依托深入开展传统文化、技能文化、故事演讲比赛等活动</w:t>
      </w:r>
      <w:r w:rsidRPr="00F177CD">
        <w:rPr>
          <w:rFonts w:ascii="宋体" w:eastAsia="宋体" w:hAnsi="宋体" w:cs="宋体" w:hint="eastAsia"/>
          <w:color w:val="333333"/>
          <w:kern w:val="0"/>
          <w:sz w:val="32"/>
          <w:szCs w:val="32"/>
        </w:rPr>
        <w:t>，</w:t>
      </w:r>
      <w:r w:rsidR="00971FD6" w:rsidRPr="00F177CD">
        <w:rPr>
          <w:rFonts w:ascii="宋体" w:eastAsia="宋体" w:hAnsi="宋体" w:cs="宋体" w:hint="eastAsia"/>
          <w:color w:val="333333"/>
          <w:kern w:val="0"/>
          <w:sz w:val="32"/>
          <w:szCs w:val="32"/>
        </w:rPr>
        <w:t>为学生营造了丰富多彩的校园文化育人环境，提升学生综合素养和学校德育水平。</w:t>
      </w:r>
    </w:p>
    <w:p w:rsidR="00B238E5" w:rsidRDefault="00E23D53" w:rsidP="00C5391D">
      <w:pPr>
        <w:widowControl/>
        <w:shd w:val="clear" w:color="auto" w:fill="FFFFFF"/>
        <w:spacing w:line="560" w:lineRule="exact"/>
        <w:ind w:firstLine="480"/>
        <w:rPr>
          <w:rFonts w:ascii="宋体" w:eastAsia="宋体" w:hAnsi="宋体" w:cs="宋体"/>
          <w:color w:val="333333"/>
          <w:kern w:val="0"/>
          <w:sz w:val="32"/>
          <w:szCs w:val="32"/>
        </w:rPr>
      </w:pPr>
      <w:r w:rsidRPr="00E23D53">
        <w:rPr>
          <w:rFonts w:ascii="宋体" w:eastAsia="宋体" w:hAnsi="宋体" w:cs="宋体"/>
          <w:noProof/>
          <w:color w:val="333333"/>
          <w:kern w:val="0"/>
          <w:sz w:val="32"/>
          <w:szCs w:val="32"/>
        </w:rPr>
        <w:drawing>
          <wp:anchor distT="0" distB="0" distL="114300" distR="114300" simplePos="0" relativeHeight="251698176" behindDoc="0" locked="0" layoutInCell="1" allowOverlap="1">
            <wp:simplePos x="0" y="0"/>
            <wp:positionH relativeFrom="margin">
              <wp:align>center</wp:align>
            </wp:positionH>
            <wp:positionV relativeFrom="paragraph">
              <wp:posOffset>90084</wp:posOffset>
            </wp:positionV>
            <wp:extent cx="2850292" cy="2137236"/>
            <wp:effectExtent l="0" t="0" r="7620" b="0"/>
            <wp:wrapNone/>
            <wp:docPr id="19" name="图片 19" descr="D:\学生活动照片\mmexport174729091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生活动照片\mmexport17472909151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292" cy="2137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8E5" w:rsidRDefault="00B238E5" w:rsidP="00C5391D">
      <w:pPr>
        <w:widowControl/>
        <w:shd w:val="clear" w:color="auto" w:fill="FFFFFF"/>
        <w:spacing w:line="560" w:lineRule="exact"/>
        <w:ind w:firstLine="480"/>
        <w:rPr>
          <w:rFonts w:ascii="宋体" w:eastAsia="宋体" w:hAnsi="宋体" w:cs="宋体"/>
          <w:color w:val="333333"/>
          <w:kern w:val="0"/>
          <w:sz w:val="32"/>
          <w:szCs w:val="32"/>
        </w:rPr>
      </w:pPr>
    </w:p>
    <w:p w:rsidR="00B238E5" w:rsidRDefault="00B238E5" w:rsidP="00C5391D">
      <w:pPr>
        <w:widowControl/>
        <w:shd w:val="clear" w:color="auto" w:fill="FFFFFF"/>
        <w:spacing w:line="560" w:lineRule="exact"/>
        <w:ind w:firstLine="480"/>
        <w:rPr>
          <w:rFonts w:ascii="宋体" w:eastAsia="宋体" w:hAnsi="宋体" w:cs="宋体"/>
          <w:color w:val="333333"/>
          <w:kern w:val="0"/>
          <w:sz w:val="32"/>
          <w:szCs w:val="32"/>
        </w:rPr>
      </w:pPr>
    </w:p>
    <w:p w:rsidR="0061090A" w:rsidRDefault="00B238E5" w:rsidP="00C5391D">
      <w:pPr>
        <w:widowControl/>
        <w:shd w:val="clear" w:color="auto" w:fill="FFFFFF"/>
        <w:spacing w:line="560" w:lineRule="exact"/>
        <w:ind w:firstLine="480"/>
        <w:rPr>
          <w:rFonts w:ascii="宋体" w:eastAsia="宋体" w:hAnsi="宋体" w:cs="宋体"/>
          <w:color w:val="333333"/>
          <w:kern w:val="0"/>
          <w:sz w:val="32"/>
          <w:szCs w:val="32"/>
        </w:rPr>
      </w:pPr>
      <w:r>
        <w:rPr>
          <w:rFonts w:ascii="宋体" w:eastAsia="宋体" w:hAnsi="宋体" w:cs="宋体" w:hint="eastAsia"/>
          <w:color w:val="333333"/>
          <w:kern w:val="0"/>
          <w:sz w:val="32"/>
          <w:szCs w:val="32"/>
        </w:rPr>
        <w:t xml:space="preserve"> </w:t>
      </w:r>
      <w:r>
        <w:rPr>
          <w:rFonts w:ascii="宋体" w:eastAsia="宋体" w:hAnsi="宋体" w:cs="宋体"/>
          <w:color w:val="333333"/>
          <w:kern w:val="0"/>
          <w:sz w:val="32"/>
          <w:szCs w:val="32"/>
        </w:rPr>
        <w:t xml:space="preserve">                            </w:t>
      </w:r>
    </w:p>
    <w:p w:rsidR="0061090A" w:rsidRDefault="0061090A" w:rsidP="00C5391D">
      <w:pPr>
        <w:widowControl/>
        <w:shd w:val="clear" w:color="auto" w:fill="FFFFFF"/>
        <w:spacing w:line="560" w:lineRule="exact"/>
        <w:ind w:firstLine="480"/>
        <w:rPr>
          <w:rFonts w:ascii="宋体" w:eastAsia="宋体" w:hAnsi="宋体" w:cs="宋体"/>
          <w:color w:val="333333"/>
          <w:kern w:val="0"/>
          <w:sz w:val="32"/>
          <w:szCs w:val="32"/>
        </w:rPr>
      </w:pPr>
    </w:p>
    <w:p w:rsidR="0061090A" w:rsidRDefault="0061090A" w:rsidP="004B7068">
      <w:pPr>
        <w:widowControl/>
        <w:shd w:val="clear" w:color="auto" w:fill="FFFFFF"/>
        <w:spacing w:line="560" w:lineRule="exact"/>
        <w:rPr>
          <w:rFonts w:ascii="宋体" w:eastAsia="宋体" w:hAnsi="宋体" w:cs="宋体"/>
          <w:color w:val="333333"/>
          <w:kern w:val="0"/>
          <w:sz w:val="32"/>
          <w:szCs w:val="32"/>
        </w:rPr>
      </w:pPr>
    </w:p>
    <w:p w:rsidR="00E53C2B" w:rsidRDefault="00B238E5" w:rsidP="00692F87">
      <w:pPr>
        <w:widowControl/>
        <w:shd w:val="clear" w:color="auto" w:fill="FFFFFF"/>
        <w:spacing w:line="560" w:lineRule="exact"/>
        <w:jc w:val="center"/>
        <w:rPr>
          <w:rFonts w:ascii="宋体" w:eastAsia="宋体" w:hAnsi="宋体" w:cs="宋体"/>
          <w:color w:val="333333"/>
          <w:kern w:val="0"/>
          <w:sz w:val="32"/>
          <w:szCs w:val="32"/>
        </w:rPr>
      </w:pPr>
      <w:r>
        <w:rPr>
          <w:rFonts w:ascii="宋体" w:eastAsia="宋体" w:hAnsi="宋体" w:cs="宋体" w:hint="eastAsia"/>
          <w:color w:val="333333"/>
          <w:kern w:val="0"/>
          <w:sz w:val="32"/>
          <w:szCs w:val="32"/>
        </w:rPr>
        <w:t>图</w:t>
      </w:r>
      <w:r w:rsidR="00E23D53">
        <w:rPr>
          <w:rFonts w:ascii="宋体" w:eastAsia="宋体" w:hAnsi="宋体" w:cs="宋体" w:hint="eastAsia"/>
          <w:color w:val="333333"/>
          <w:kern w:val="0"/>
          <w:sz w:val="32"/>
          <w:szCs w:val="32"/>
        </w:rPr>
        <w:t>1</w:t>
      </w:r>
      <w:r w:rsidR="00E23D53">
        <w:rPr>
          <w:rFonts w:ascii="宋体" w:eastAsia="宋体" w:hAnsi="宋体" w:cs="宋体"/>
          <w:color w:val="333333"/>
          <w:kern w:val="0"/>
          <w:sz w:val="32"/>
          <w:szCs w:val="32"/>
        </w:rPr>
        <w:t>-</w:t>
      </w:r>
      <w:r>
        <w:rPr>
          <w:rFonts w:ascii="宋体" w:eastAsia="宋体" w:hAnsi="宋体" w:cs="宋体" w:hint="eastAsia"/>
          <w:color w:val="333333"/>
          <w:kern w:val="0"/>
          <w:sz w:val="32"/>
          <w:szCs w:val="32"/>
        </w:rPr>
        <w:t>4</w:t>
      </w:r>
      <w:r>
        <w:rPr>
          <w:rFonts w:ascii="宋体" w:eastAsia="宋体" w:hAnsi="宋体" w:cs="宋体"/>
          <w:color w:val="333333"/>
          <w:kern w:val="0"/>
          <w:sz w:val="32"/>
          <w:szCs w:val="32"/>
        </w:rPr>
        <w:t xml:space="preserve"> </w:t>
      </w:r>
      <w:r w:rsidR="00E23D53">
        <w:rPr>
          <w:rFonts w:ascii="宋体" w:eastAsia="宋体" w:hAnsi="宋体" w:cs="宋体" w:hint="eastAsia"/>
          <w:color w:val="333333"/>
          <w:kern w:val="0"/>
          <w:sz w:val="32"/>
          <w:szCs w:val="32"/>
        </w:rPr>
        <w:t>钢琴社团</w:t>
      </w:r>
    </w:p>
    <w:p w:rsidR="00084348" w:rsidRPr="00F177CD" w:rsidRDefault="00EC1D4F" w:rsidP="0084140E">
      <w:pPr>
        <w:widowControl/>
        <w:shd w:val="clear" w:color="auto" w:fill="FFFFFF"/>
        <w:spacing w:line="560" w:lineRule="exact"/>
        <w:ind w:firstLineChars="200" w:firstLine="643"/>
        <w:outlineLvl w:val="2"/>
        <w:rPr>
          <w:rFonts w:ascii="楷体" w:eastAsia="楷体" w:hAnsi="楷体" w:cs="宋体"/>
          <w:b/>
          <w:bCs/>
          <w:color w:val="333333"/>
          <w:kern w:val="0"/>
          <w:sz w:val="32"/>
          <w:szCs w:val="32"/>
        </w:rPr>
      </w:pPr>
      <w:r w:rsidRPr="00F177CD">
        <w:rPr>
          <w:rFonts w:ascii="楷体" w:eastAsia="楷体" w:hAnsi="楷体" w:cs="宋体" w:hint="eastAsia"/>
          <w:b/>
          <w:bCs/>
          <w:color w:val="333333"/>
          <w:kern w:val="0"/>
          <w:sz w:val="32"/>
          <w:szCs w:val="32"/>
        </w:rPr>
        <w:t>1.2.</w:t>
      </w:r>
      <w:r w:rsidRPr="00F177CD">
        <w:rPr>
          <w:rFonts w:ascii="楷体" w:eastAsia="楷体" w:hAnsi="楷体" w:cs="宋体"/>
          <w:b/>
          <w:bCs/>
          <w:color w:val="333333"/>
          <w:kern w:val="0"/>
          <w:sz w:val="32"/>
          <w:szCs w:val="32"/>
        </w:rPr>
        <w:t>2</w:t>
      </w:r>
      <w:r w:rsidRPr="00F177CD">
        <w:rPr>
          <w:rFonts w:ascii="楷体" w:eastAsia="楷体" w:hAnsi="楷体" w:cs="宋体" w:hint="eastAsia"/>
          <w:b/>
          <w:bCs/>
          <w:color w:val="333333"/>
          <w:kern w:val="0"/>
          <w:sz w:val="32"/>
          <w:szCs w:val="32"/>
        </w:rPr>
        <w:t>养成教育贯始终，良好习惯记心间</w:t>
      </w:r>
    </w:p>
    <w:p w:rsidR="00EC1D4F" w:rsidRPr="00F177CD" w:rsidRDefault="00EC1D4F" w:rsidP="00E53C2B">
      <w:pPr>
        <w:widowControl/>
        <w:shd w:val="clear" w:color="auto" w:fill="FFFFFF"/>
        <w:spacing w:line="560" w:lineRule="exact"/>
        <w:ind w:firstLine="48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学校</w:t>
      </w:r>
      <w:r w:rsidR="00E53C2B" w:rsidRPr="00E53C2B">
        <w:rPr>
          <w:rFonts w:ascii="宋体" w:eastAsia="宋体" w:hAnsi="宋体" w:cs="宋体"/>
          <w:color w:val="333333"/>
          <w:kern w:val="0"/>
          <w:sz w:val="32"/>
          <w:szCs w:val="32"/>
        </w:rPr>
        <w:t>坚持将养成教育贯穿教育教学全过程，以“好习惯成就好人生”为理念，聚焦中职学子成长需求，构建全方位、常态化养成教育体系。依托课堂教学、实训实践、校园生活三大场景，从行为规范、学习习惯、职业素养三方面发力，筑牢成长根基。</w:t>
      </w:r>
      <w:r w:rsidR="00E53C2B" w:rsidRPr="00E53C2B">
        <w:rPr>
          <w:rFonts w:ascii="宋体" w:eastAsia="宋体" w:hAnsi="宋体" w:cs="宋体"/>
          <w:color w:val="333333"/>
          <w:kern w:val="0"/>
          <w:sz w:val="32"/>
          <w:szCs w:val="32"/>
        </w:rPr>
        <w:br/>
      </w:r>
      <w:r w:rsidR="00E53C2B">
        <w:rPr>
          <w:rFonts w:ascii="宋体" w:eastAsia="宋体" w:hAnsi="宋体" w:cs="宋体" w:hint="eastAsia"/>
          <w:color w:val="333333"/>
          <w:kern w:val="0"/>
          <w:sz w:val="32"/>
          <w:szCs w:val="32"/>
        </w:rPr>
        <w:t xml:space="preserve"> </w:t>
      </w:r>
      <w:r w:rsidR="00E53C2B">
        <w:rPr>
          <w:rFonts w:ascii="宋体" w:eastAsia="宋体" w:hAnsi="宋体" w:cs="宋体"/>
          <w:color w:val="333333"/>
          <w:kern w:val="0"/>
          <w:sz w:val="32"/>
          <w:szCs w:val="32"/>
        </w:rPr>
        <w:t xml:space="preserve">   </w:t>
      </w:r>
      <w:r w:rsidR="00E53C2B" w:rsidRPr="00E53C2B">
        <w:rPr>
          <w:rFonts w:ascii="宋体" w:eastAsia="宋体" w:hAnsi="宋体" w:cs="宋体"/>
          <w:color w:val="333333"/>
          <w:kern w:val="0"/>
          <w:sz w:val="32"/>
          <w:szCs w:val="32"/>
        </w:rPr>
        <w:t>行为规范上，通过制定校园文明公约、开展“文明班级”评比，强化仪容仪表、课堂纪律、环境卫生等日常管理，引</w:t>
      </w:r>
      <w:r w:rsidR="00E53C2B" w:rsidRPr="00E53C2B">
        <w:rPr>
          <w:rFonts w:ascii="宋体" w:eastAsia="宋体" w:hAnsi="宋体" w:cs="宋体"/>
          <w:color w:val="333333"/>
          <w:kern w:val="0"/>
          <w:sz w:val="32"/>
          <w:szCs w:val="32"/>
        </w:rPr>
        <w:lastRenderedPageBreak/>
        <w:t>导学生养成遵规守纪、文明有礼的行为习惯；学习习惯上，推行“课前预习、课中专注、课后复盘”学习模式，结合机电、烹饪等专业特色，培养严谨细致的实操习惯与自主学习能力；职业素养上，在机电实训中强调工具规范摆放、安全操作流程，在烹饪实操中渗透食材节约、卫生标准等职业习惯，将工匠精神、责任意识融入习惯养成。</w:t>
      </w:r>
      <w:r w:rsidR="00E53C2B" w:rsidRPr="00E53C2B">
        <w:rPr>
          <w:rFonts w:ascii="宋体" w:eastAsia="宋体" w:hAnsi="宋体" w:cs="宋体"/>
          <w:color w:val="333333"/>
          <w:kern w:val="0"/>
          <w:sz w:val="32"/>
          <w:szCs w:val="32"/>
        </w:rPr>
        <w:br/>
      </w:r>
      <w:r w:rsidR="00E53C2B">
        <w:rPr>
          <w:rFonts w:ascii="宋体" w:eastAsia="宋体" w:hAnsi="宋体" w:cs="宋体" w:hint="eastAsia"/>
          <w:color w:val="333333"/>
          <w:kern w:val="0"/>
          <w:sz w:val="32"/>
          <w:szCs w:val="32"/>
        </w:rPr>
        <w:t xml:space="preserve"> </w:t>
      </w:r>
      <w:r w:rsidR="00E53C2B">
        <w:rPr>
          <w:rFonts w:ascii="宋体" w:eastAsia="宋体" w:hAnsi="宋体" w:cs="宋体"/>
          <w:color w:val="333333"/>
          <w:kern w:val="0"/>
          <w:sz w:val="32"/>
          <w:szCs w:val="32"/>
        </w:rPr>
        <w:t xml:space="preserve">   </w:t>
      </w:r>
      <w:r w:rsidR="00E53C2B" w:rsidRPr="00E53C2B">
        <w:rPr>
          <w:rFonts w:ascii="宋体" w:eastAsia="宋体" w:hAnsi="宋体" w:cs="宋体"/>
          <w:color w:val="333333"/>
          <w:kern w:val="0"/>
          <w:sz w:val="32"/>
          <w:szCs w:val="32"/>
        </w:rPr>
        <w:t>同时，通过主题班会、榜样宣讲、家校协同等方式，强化习惯培养的持续性与实效性。让学生在潜移默化中将良好习惯内化于心、外化于行，为终身发展与职业成长奠定坚实基础。</w:t>
      </w:r>
    </w:p>
    <w:p w:rsidR="00292F1B" w:rsidRPr="00F177CD" w:rsidRDefault="00292F1B" w:rsidP="005A2004">
      <w:pPr>
        <w:widowControl/>
        <w:shd w:val="clear" w:color="auto" w:fill="FFFFFF"/>
        <w:spacing w:line="560" w:lineRule="exact"/>
        <w:ind w:firstLine="640"/>
        <w:jc w:val="left"/>
        <w:outlineLvl w:val="1"/>
        <w:rPr>
          <w:rFonts w:ascii="黑体" w:eastAsia="黑体" w:hAnsi="黑体" w:cs="宋体"/>
          <w:bCs/>
          <w:color w:val="333333"/>
          <w:kern w:val="0"/>
          <w:sz w:val="32"/>
          <w:szCs w:val="32"/>
        </w:rPr>
      </w:pPr>
      <w:r w:rsidRPr="00F177CD">
        <w:rPr>
          <w:rFonts w:ascii="黑体" w:eastAsia="黑体" w:hAnsi="黑体" w:cs="宋体" w:hint="eastAsia"/>
          <w:bCs/>
          <w:color w:val="333333"/>
          <w:kern w:val="0"/>
          <w:sz w:val="32"/>
          <w:szCs w:val="32"/>
        </w:rPr>
        <w:t>1.</w:t>
      </w:r>
      <w:r w:rsidRPr="00F177CD">
        <w:rPr>
          <w:rFonts w:ascii="黑体" w:eastAsia="黑体" w:hAnsi="黑体" w:cs="宋体"/>
          <w:bCs/>
          <w:color w:val="333333"/>
          <w:kern w:val="0"/>
          <w:sz w:val="32"/>
          <w:szCs w:val="32"/>
        </w:rPr>
        <w:t>3</w:t>
      </w:r>
      <w:r w:rsidRPr="00F177CD">
        <w:rPr>
          <w:rFonts w:ascii="黑体" w:eastAsia="黑体" w:hAnsi="黑体" w:cs="宋体" w:hint="eastAsia"/>
          <w:bCs/>
          <w:color w:val="333333"/>
          <w:kern w:val="0"/>
          <w:sz w:val="32"/>
          <w:szCs w:val="32"/>
        </w:rPr>
        <w:t>技能成长</w:t>
      </w:r>
    </w:p>
    <w:p w:rsidR="00A62CFA" w:rsidRPr="00E53C2B" w:rsidRDefault="00E53C2B" w:rsidP="005A2004">
      <w:pPr>
        <w:widowControl/>
        <w:shd w:val="clear" w:color="auto" w:fill="FFFFFF"/>
        <w:spacing w:line="560" w:lineRule="exact"/>
        <w:ind w:firstLine="480"/>
        <w:rPr>
          <w:rFonts w:ascii="宋体" w:eastAsia="宋体" w:hAnsi="宋体" w:cs="宋体"/>
          <w:color w:val="333333"/>
          <w:kern w:val="0"/>
          <w:sz w:val="32"/>
          <w:szCs w:val="32"/>
        </w:rPr>
      </w:pPr>
      <w:r w:rsidRPr="00E53C2B">
        <w:rPr>
          <w:rFonts w:ascii="宋体" w:eastAsia="宋体" w:hAnsi="宋体" w:cs="宋体"/>
          <w:color w:val="333333"/>
          <w:kern w:val="0"/>
          <w:sz w:val="32"/>
          <w:szCs w:val="32"/>
        </w:rPr>
        <w:t>聚焦中职教育技能育人核心，以“夯实基础、精进技艺、对接岗位”为导向，推动学子技能成长提质增效。依托专业实训基地与校企合作平台，构建“理论+实操+竞赛”三位一体培养模式，机电、烹饪等专业紧盯行业需求更新教学内容，强化设备操作、工艺规范等核心技能训练。</w:t>
      </w:r>
      <w:r w:rsidRPr="00E53C2B">
        <w:rPr>
          <w:rFonts w:ascii="宋体" w:eastAsia="宋体" w:hAnsi="宋体" w:cs="宋体"/>
          <w:color w:val="333333"/>
          <w:kern w:val="0"/>
          <w:sz w:val="32"/>
          <w:szCs w:val="32"/>
        </w:rPr>
        <w:br/>
      </w:r>
      <w:r>
        <w:rPr>
          <w:rFonts w:ascii="宋体" w:eastAsia="宋体" w:hAnsi="宋体" w:cs="宋体" w:hint="eastAsia"/>
          <w:color w:val="333333"/>
          <w:kern w:val="0"/>
          <w:sz w:val="32"/>
          <w:szCs w:val="32"/>
        </w:rPr>
        <w:t xml:space="preserve"> </w:t>
      </w:r>
      <w:r>
        <w:rPr>
          <w:rFonts w:ascii="宋体" w:eastAsia="宋体" w:hAnsi="宋体" w:cs="宋体"/>
          <w:color w:val="333333"/>
          <w:kern w:val="0"/>
          <w:sz w:val="32"/>
          <w:szCs w:val="32"/>
        </w:rPr>
        <w:t xml:space="preserve">   </w:t>
      </w:r>
      <w:r w:rsidRPr="00E53C2B">
        <w:rPr>
          <w:rFonts w:ascii="宋体" w:eastAsia="宋体" w:hAnsi="宋体" w:cs="宋体"/>
          <w:color w:val="333333"/>
          <w:kern w:val="0"/>
          <w:sz w:val="32"/>
          <w:szCs w:val="32"/>
        </w:rPr>
        <w:t>常态化开展技能比武、校企联合实训、行业大师进校园等活动，以赛促学、以训提能，引导学生在实操中锤炼工匠精神、提升专业素养。通过分层教学与个性化指导，助力学子夯实技能根基、突破技术难点，多人在省市技能大赛中斩获佳绩，逐步成长为适应行业发展、具备核心竞争力的新时代技能人才。</w:t>
      </w:r>
    </w:p>
    <w:p w:rsidR="00A62CFA" w:rsidRDefault="00A62CFA" w:rsidP="005A2004">
      <w:pPr>
        <w:widowControl/>
        <w:shd w:val="clear" w:color="auto" w:fill="FFFFFF"/>
        <w:spacing w:line="560" w:lineRule="exact"/>
        <w:ind w:firstLine="480"/>
        <w:rPr>
          <w:rFonts w:ascii="宋体" w:eastAsia="宋体" w:hAnsi="宋体" w:cs="宋体"/>
          <w:color w:val="FF0000"/>
          <w:sz w:val="32"/>
          <w:szCs w:val="32"/>
        </w:rPr>
      </w:pP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r w:rsidRPr="00E23D53">
        <w:rPr>
          <w:rFonts w:ascii="宋体" w:eastAsia="宋体" w:hAnsi="宋体" w:cs="宋体"/>
          <w:noProof/>
          <w:color w:val="FF0000"/>
          <w:sz w:val="32"/>
          <w:szCs w:val="32"/>
        </w:rPr>
        <w:lastRenderedPageBreak/>
        <w:drawing>
          <wp:anchor distT="0" distB="0" distL="114300" distR="114300" simplePos="0" relativeHeight="251699200" behindDoc="0" locked="0" layoutInCell="1" allowOverlap="1">
            <wp:simplePos x="0" y="0"/>
            <wp:positionH relativeFrom="margin">
              <wp:posOffset>1550773</wp:posOffset>
            </wp:positionH>
            <wp:positionV relativeFrom="paragraph">
              <wp:posOffset>0</wp:posOffset>
            </wp:positionV>
            <wp:extent cx="2619632" cy="1963869"/>
            <wp:effectExtent l="0" t="0" r="0" b="0"/>
            <wp:wrapNone/>
            <wp:docPr id="21" name="图片 21" descr="D:\学生活动照片\mmexport174728995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生活动照片\mmexport17472899537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3222" cy="1966561"/>
                    </a:xfrm>
                    <a:prstGeom prst="rect">
                      <a:avLst/>
                    </a:prstGeom>
                    <a:noFill/>
                    <a:ln>
                      <a:noFill/>
                    </a:ln>
                  </pic:spPr>
                </pic:pic>
              </a:graphicData>
            </a:graphic>
            <wp14:sizeRelH relativeFrom="page">
              <wp14:pctWidth>0</wp14:pctWidth>
            </wp14:sizeRelH>
            <wp14:sizeRelV relativeFrom="page">
              <wp14:pctHeight>0</wp14:pctHeight>
            </wp14:sizeRelV>
          </wp:anchor>
        </w:drawing>
      </w:r>
      <w:r w:rsidR="00692F87">
        <w:rPr>
          <w:rFonts w:ascii="宋体" w:eastAsia="宋体" w:hAnsi="宋体" w:cs="宋体" w:hint="eastAsia"/>
          <w:color w:val="FF0000"/>
          <w:sz w:val="32"/>
          <w:szCs w:val="32"/>
        </w:rPr>
        <w:t xml:space="preserve"> </w:t>
      </w:r>
      <w:r w:rsidR="00692F87">
        <w:rPr>
          <w:rFonts w:ascii="宋体" w:eastAsia="宋体" w:hAnsi="宋体" w:cs="宋体"/>
          <w:color w:val="FF0000"/>
          <w:sz w:val="32"/>
          <w:szCs w:val="32"/>
        </w:rPr>
        <w:t xml:space="preserve">              </w:t>
      </w: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p>
    <w:p w:rsidR="00DA3EBA" w:rsidRDefault="00DA3EBA" w:rsidP="005A2004">
      <w:pPr>
        <w:widowControl/>
        <w:shd w:val="clear" w:color="auto" w:fill="FFFFFF"/>
        <w:spacing w:line="560" w:lineRule="exact"/>
        <w:ind w:firstLine="480"/>
        <w:rPr>
          <w:rFonts w:ascii="宋体" w:eastAsia="宋体" w:hAnsi="宋体" w:cs="宋体"/>
          <w:color w:val="FF0000"/>
          <w:sz w:val="32"/>
          <w:szCs w:val="32"/>
        </w:rPr>
      </w:pPr>
    </w:p>
    <w:p w:rsidR="004B7068" w:rsidRPr="00DA3EBA" w:rsidRDefault="00DA3EBA" w:rsidP="00DA3EBA">
      <w:pPr>
        <w:widowControl/>
        <w:shd w:val="clear" w:color="auto" w:fill="FFFFFF"/>
        <w:spacing w:line="560" w:lineRule="exact"/>
        <w:ind w:firstLine="480"/>
        <w:rPr>
          <w:rFonts w:ascii="宋体" w:eastAsia="宋体" w:hAnsi="宋体" w:cs="宋体"/>
          <w:color w:val="FF0000"/>
          <w:sz w:val="32"/>
          <w:szCs w:val="32"/>
        </w:rPr>
      </w:pPr>
      <w:r>
        <w:rPr>
          <w:rFonts w:ascii="宋体" w:eastAsia="宋体" w:hAnsi="宋体" w:cs="宋体"/>
          <w:color w:val="FF0000"/>
          <w:sz w:val="32"/>
          <w:szCs w:val="32"/>
        </w:rPr>
        <w:t xml:space="preserve">          </w:t>
      </w:r>
      <w:r w:rsidR="00692F87">
        <w:rPr>
          <w:rFonts w:ascii="宋体" w:eastAsia="宋体" w:hAnsi="宋体" w:cs="宋体"/>
          <w:color w:val="FF0000"/>
          <w:sz w:val="32"/>
          <w:szCs w:val="32"/>
        </w:rPr>
        <w:t xml:space="preserve"> </w:t>
      </w:r>
      <w:r w:rsidR="00692F87" w:rsidRPr="00CF7C27">
        <w:rPr>
          <w:rFonts w:ascii="宋体" w:eastAsia="宋体" w:hAnsi="宋体" w:cs="宋体" w:hint="eastAsia"/>
          <w:sz w:val="32"/>
          <w:szCs w:val="32"/>
        </w:rPr>
        <w:t>图</w:t>
      </w:r>
      <w:r w:rsidR="00692F87">
        <w:rPr>
          <w:rFonts w:ascii="宋体" w:eastAsia="宋体" w:hAnsi="宋体" w:cs="宋体" w:hint="eastAsia"/>
          <w:sz w:val="32"/>
          <w:szCs w:val="32"/>
        </w:rPr>
        <w:t>1</w:t>
      </w:r>
      <w:r w:rsidR="00692F87">
        <w:rPr>
          <w:rFonts w:ascii="宋体" w:eastAsia="宋体" w:hAnsi="宋体" w:cs="宋体"/>
          <w:sz w:val="32"/>
          <w:szCs w:val="32"/>
        </w:rPr>
        <w:t>-5</w:t>
      </w:r>
      <w:r>
        <w:rPr>
          <w:rFonts w:ascii="宋体" w:eastAsia="宋体" w:hAnsi="宋体" w:cs="宋体"/>
          <w:sz w:val="32"/>
          <w:szCs w:val="32"/>
        </w:rPr>
        <w:t xml:space="preserve">   </w:t>
      </w:r>
      <w:r>
        <w:rPr>
          <w:rFonts w:ascii="宋体" w:eastAsia="宋体" w:hAnsi="宋体" w:cs="宋体" w:hint="eastAsia"/>
          <w:sz w:val="32"/>
          <w:szCs w:val="32"/>
        </w:rPr>
        <w:t>学生代表参加</w:t>
      </w:r>
      <w:r w:rsidRPr="00CF7C27">
        <w:rPr>
          <w:rFonts w:ascii="宋体" w:eastAsia="宋体" w:hAnsi="宋体" w:cs="宋体" w:hint="eastAsia"/>
          <w:sz w:val="32"/>
          <w:szCs w:val="32"/>
        </w:rPr>
        <w:t>技能大赛</w:t>
      </w:r>
      <w:r w:rsidR="00692F87">
        <w:rPr>
          <w:rFonts w:ascii="宋体" w:eastAsia="宋体" w:hAnsi="宋体" w:cs="宋体" w:hint="eastAsia"/>
          <w:sz w:val="32"/>
          <w:szCs w:val="32"/>
        </w:rPr>
        <w:t xml:space="preserve"> </w:t>
      </w:r>
      <w:r w:rsidR="00692F87">
        <w:rPr>
          <w:rFonts w:ascii="宋体" w:eastAsia="宋体" w:hAnsi="宋体" w:cs="宋体"/>
          <w:sz w:val="32"/>
          <w:szCs w:val="32"/>
        </w:rPr>
        <w:t xml:space="preserve">                                      </w:t>
      </w:r>
    </w:p>
    <w:p w:rsidR="004066A7" w:rsidRPr="00F177CD" w:rsidRDefault="004066A7" w:rsidP="005A2004">
      <w:pPr>
        <w:widowControl/>
        <w:shd w:val="clear" w:color="auto" w:fill="FFFFFF"/>
        <w:spacing w:line="560" w:lineRule="exact"/>
        <w:ind w:firstLine="640"/>
        <w:jc w:val="left"/>
        <w:outlineLvl w:val="1"/>
        <w:rPr>
          <w:rFonts w:ascii="黑体" w:eastAsia="黑体" w:hAnsi="黑体" w:cs="宋体"/>
          <w:bCs/>
          <w:color w:val="333333"/>
          <w:kern w:val="0"/>
          <w:sz w:val="32"/>
          <w:szCs w:val="32"/>
        </w:rPr>
      </w:pPr>
      <w:r w:rsidRPr="00F177CD">
        <w:rPr>
          <w:rFonts w:ascii="黑体" w:eastAsia="黑体" w:hAnsi="黑体" w:cs="宋体" w:hint="eastAsia"/>
          <w:bCs/>
          <w:color w:val="333333"/>
          <w:kern w:val="0"/>
          <w:sz w:val="32"/>
          <w:szCs w:val="32"/>
        </w:rPr>
        <w:t>1.</w:t>
      </w:r>
      <w:r>
        <w:rPr>
          <w:rFonts w:ascii="黑体" w:eastAsia="黑体" w:hAnsi="黑体" w:cs="宋体"/>
          <w:bCs/>
          <w:color w:val="333333"/>
          <w:kern w:val="0"/>
          <w:sz w:val="32"/>
          <w:szCs w:val="32"/>
        </w:rPr>
        <w:t>4</w:t>
      </w:r>
      <w:r>
        <w:rPr>
          <w:rFonts w:ascii="黑体" w:eastAsia="黑体" w:hAnsi="黑体" w:cs="宋体" w:hint="eastAsia"/>
          <w:bCs/>
          <w:color w:val="333333"/>
          <w:kern w:val="0"/>
          <w:sz w:val="32"/>
          <w:szCs w:val="32"/>
        </w:rPr>
        <w:t>职业发展</w:t>
      </w:r>
    </w:p>
    <w:p w:rsidR="004066A7" w:rsidRPr="00F177CD" w:rsidRDefault="004066A7" w:rsidP="005A2004">
      <w:pPr>
        <w:pStyle w:val="3"/>
        <w:spacing w:beforeLines="0" w:before="0" w:afterLines="0" w:after="0" w:line="560" w:lineRule="exact"/>
        <w:ind w:firstLineChars="200" w:firstLine="643"/>
        <w:rPr>
          <w:rFonts w:ascii="楷体" w:eastAsia="楷体" w:hAnsi="楷体"/>
          <w:sz w:val="32"/>
        </w:rPr>
      </w:pPr>
      <w:r w:rsidRPr="00F177CD">
        <w:rPr>
          <w:rFonts w:ascii="楷体" w:eastAsia="楷体" w:hAnsi="楷体"/>
          <w:sz w:val="32"/>
        </w:rPr>
        <w:t>1.</w:t>
      </w:r>
      <w:r>
        <w:rPr>
          <w:rFonts w:ascii="楷体" w:eastAsia="楷体" w:hAnsi="楷体"/>
          <w:sz w:val="32"/>
        </w:rPr>
        <w:t>4</w:t>
      </w:r>
      <w:r w:rsidRPr="00F177CD">
        <w:rPr>
          <w:rFonts w:ascii="楷体" w:eastAsia="楷体" w:hAnsi="楷体"/>
          <w:sz w:val="32"/>
        </w:rPr>
        <w:t>.1</w:t>
      </w:r>
      <w:r w:rsidRPr="00F177CD">
        <w:rPr>
          <w:rFonts w:ascii="楷体" w:eastAsia="楷体" w:hAnsi="楷体" w:hint="eastAsia"/>
          <w:sz w:val="32"/>
        </w:rPr>
        <w:t>实训基地</w:t>
      </w:r>
    </w:p>
    <w:p w:rsidR="004066A7" w:rsidRPr="00F177CD" w:rsidRDefault="004066A7" w:rsidP="005A2004">
      <w:pPr>
        <w:spacing w:line="560" w:lineRule="exact"/>
        <w:ind w:firstLineChars="200" w:firstLine="640"/>
        <w:rPr>
          <w:rFonts w:ascii="宋体" w:eastAsia="宋体" w:hAnsi="宋体" w:cs="宋体"/>
          <w:sz w:val="32"/>
          <w:szCs w:val="32"/>
        </w:rPr>
      </w:pPr>
      <w:r w:rsidRPr="00F177CD">
        <w:rPr>
          <w:rFonts w:ascii="宋体" w:eastAsia="宋体" w:hAnsi="宋体" w:cs="宋体" w:hint="eastAsia"/>
          <w:sz w:val="32"/>
          <w:szCs w:val="32"/>
        </w:rPr>
        <w:t>学校建有</w:t>
      </w:r>
      <w:r w:rsidR="003965A3">
        <w:rPr>
          <w:rFonts w:ascii="宋体" w:eastAsia="宋体" w:hAnsi="宋体" w:cs="宋体" w:hint="eastAsia"/>
          <w:sz w:val="32"/>
          <w:szCs w:val="32"/>
        </w:rPr>
        <w:t>烹饪</w:t>
      </w:r>
      <w:r w:rsidRPr="00F177CD">
        <w:rPr>
          <w:rFonts w:ascii="宋体" w:eastAsia="宋体" w:hAnsi="宋体" w:cs="宋体" w:hint="eastAsia"/>
          <w:sz w:val="32"/>
          <w:szCs w:val="32"/>
        </w:rPr>
        <w:t>类、机电类、养殖类、计算机类、外语类等校内实习实训基地。学校不断投入资金，加强校内实训基地建设。学校近两年向好当家集团申请资金</w:t>
      </w:r>
      <w:r w:rsidRPr="00F177CD">
        <w:rPr>
          <w:rFonts w:ascii="宋体" w:eastAsia="宋体" w:hAnsi="宋体" w:cs="宋体"/>
          <w:sz w:val="32"/>
          <w:szCs w:val="32"/>
        </w:rPr>
        <w:t>3</w:t>
      </w:r>
      <w:r w:rsidRPr="00F177CD">
        <w:rPr>
          <w:rFonts w:ascii="宋体" w:eastAsia="宋体" w:hAnsi="宋体" w:cs="宋体" w:hint="eastAsia"/>
          <w:sz w:val="32"/>
          <w:szCs w:val="32"/>
        </w:rPr>
        <w:t>0万余元，补充电气安装与维修实训设备、实训工具、增加机电一体化实训模块，满足校内实习实训需要。</w:t>
      </w:r>
    </w:p>
    <w:p w:rsidR="004066A7" w:rsidRPr="00F177CD" w:rsidRDefault="004066A7" w:rsidP="005A2004">
      <w:pPr>
        <w:spacing w:line="560" w:lineRule="exact"/>
        <w:ind w:firstLineChars="200" w:firstLine="640"/>
        <w:rPr>
          <w:rFonts w:ascii="宋体" w:eastAsia="宋体" w:hAnsi="宋体" w:cs="宋体"/>
          <w:sz w:val="32"/>
          <w:szCs w:val="32"/>
        </w:rPr>
      </w:pPr>
      <w:r w:rsidRPr="00F177CD">
        <w:rPr>
          <w:rFonts w:ascii="宋体" w:eastAsia="宋体" w:hAnsi="宋体" w:cs="宋体" w:hint="eastAsia"/>
          <w:sz w:val="32"/>
          <w:szCs w:val="32"/>
        </w:rPr>
        <w:t xml:space="preserve">学校根据学生职业技能培养需求，积极开辟校外实训基地，开展顶岗实习，培养和锻炼岗位技能，积累工作经验，提升职业能力。 </w:t>
      </w:r>
    </w:p>
    <w:p w:rsidR="004066A7" w:rsidRPr="00F177CD" w:rsidRDefault="004066A7" w:rsidP="005A2004">
      <w:pPr>
        <w:pStyle w:val="a5"/>
        <w:spacing w:line="560" w:lineRule="exact"/>
        <w:rPr>
          <w:rFonts w:ascii="宋体" w:eastAsia="宋体" w:hAnsi="宋体" w:cs="宋体"/>
          <w:sz w:val="32"/>
          <w:szCs w:val="32"/>
        </w:rPr>
      </w:pPr>
      <w:bookmarkStart w:id="5" w:name="_Toc125990937"/>
      <w:bookmarkStart w:id="6" w:name="_Toc126008202"/>
      <w:r w:rsidRPr="00F177CD">
        <w:rPr>
          <w:rFonts w:ascii="宋体" w:eastAsia="宋体" w:hAnsi="宋体" w:hint="eastAsia"/>
          <w:sz w:val="32"/>
          <w:szCs w:val="32"/>
        </w:rPr>
        <w:t xml:space="preserve">表格 </w:t>
      </w:r>
      <w:r w:rsidRPr="00F177CD">
        <w:rPr>
          <w:rFonts w:ascii="宋体" w:eastAsia="宋体" w:hAnsi="宋体"/>
          <w:sz w:val="32"/>
          <w:szCs w:val="32"/>
        </w:rPr>
        <w:t>1</w:t>
      </w:r>
      <w:r w:rsidRPr="00F177CD">
        <w:rPr>
          <w:rFonts w:ascii="宋体" w:eastAsia="宋体" w:hAnsi="宋体" w:hint="eastAsia"/>
          <w:sz w:val="32"/>
          <w:szCs w:val="32"/>
        </w:rPr>
        <w:t>：校外实习实训基地一览表</w:t>
      </w:r>
      <w:bookmarkEnd w:id="5"/>
      <w:bookmarkEnd w:id="6"/>
      <w:r w:rsidRPr="00F177CD">
        <w:rPr>
          <w:rFonts w:ascii="宋体" w:eastAsia="宋体" w:hAnsi="宋体" w:cs="宋体" w:hint="eastAsia"/>
          <w:sz w:val="32"/>
          <w:szCs w:val="32"/>
        </w:rPr>
        <w:t xml:space="preserve">  </w:t>
      </w:r>
    </w:p>
    <w:tbl>
      <w:tblPr>
        <w:tblW w:w="7933" w:type="dxa"/>
        <w:jc w:val="center"/>
        <w:tblBorders>
          <w:top w:val="single" w:sz="8" w:space="0" w:color="auto"/>
          <w:left w:val="single" w:sz="8" w:space="0" w:color="auto"/>
          <w:bottom w:val="single" w:sz="8" w:space="0" w:color="auto"/>
          <w:right w:val="single" w:sz="8" w:space="0" w:color="auto"/>
          <w:insideH w:val="single" w:sz="4" w:space="0" w:color="auto"/>
        </w:tblBorders>
        <w:tblLook w:val="0000" w:firstRow="0" w:lastRow="0" w:firstColumn="0" w:lastColumn="0" w:noHBand="0" w:noVBand="0"/>
      </w:tblPr>
      <w:tblGrid>
        <w:gridCol w:w="2831"/>
        <w:gridCol w:w="1261"/>
        <w:gridCol w:w="2001"/>
        <w:gridCol w:w="1840"/>
      </w:tblGrid>
      <w:tr w:rsidR="004066A7" w:rsidRPr="00F177CD" w:rsidTr="00D13C5E">
        <w:trPr>
          <w:cantSplit/>
          <w:trHeight w:val="1148"/>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单  位  名  称</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tabs>
                <w:tab w:val="left" w:pos="0"/>
              </w:tabs>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有否</w:t>
            </w:r>
          </w:p>
          <w:p w:rsidR="004066A7" w:rsidRPr="00F177CD" w:rsidRDefault="004066A7" w:rsidP="005A2004">
            <w:pPr>
              <w:tabs>
                <w:tab w:val="left" w:pos="0"/>
              </w:tabs>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协议</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tabs>
                <w:tab w:val="left" w:pos="1752"/>
              </w:tabs>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承担的教学任务</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tabs>
                <w:tab w:val="left" w:pos="182"/>
              </w:tabs>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每次接受</w:t>
            </w:r>
          </w:p>
          <w:p w:rsidR="004066A7" w:rsidRPr="00F177CD" w:rsidRDefault="004066A7" w:rsidP="005A2004">
            <w:pPr>
              <w:tabs>
                <w:tab w:val="left" w:pos="182"/>
              </w:tabs>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人数</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好当家集团造船厂</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lastRenderedPageBreak/>
              <w:t>好当家天海湾旅游服务有限公司</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好当家集团造纸厂</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好当家热电厂</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15</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好当家集团公司财务部</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纳维卡烘焙坊</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10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侧耳倾听烘焙坊</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8</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好当家养殖基地</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30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华星宾馆</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20</w:t>
            </w:r>
          </w:p>
        </w:tc>
      </w:tr>
      <w:tr w:rsidR="004066A7" w:rsidRPr="00F177CD" w:rsidTr="00D13C5E">
        <w:trPr>
          <w:cantSplit/>
          <w:trHeight w:val="396"/>
          <w:jc w:val="center"/>
        </w:trPr>
        <w:tc>
          <w:tcPr>
            <w:tcW w:w="1784"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好当家高尔夫球会</w:t>
            </w:r>
          </w:p>
        </w:tc>
        <w:tc>
          <w:tcPr>
            <w:tcW w:w="795"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有</w:t>
            </w:r>
          </w:p>
        </w:tc>
        <w:tc>
          <w:tcPr>
            <w:tcW w:w="1261" w:type="pct"/>
            <w:tcBorders>
              <w:top w:val="single" w:sz="4" w:space="0" w:color="auto"/>
              <w:left w:val="single" w:sz="4" w:space="0" w:color="auto"/>
              <w:bottom w:val="single" w:sz="4" w:space="0" w:color="auto"/>
              <w:right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工学结合、岗位实习</w:t>
            </w:r>
          </w:p>
        </w:tc>
        <w:tc>
          <w:tcPr>
            <w:tcW w:w="1160" w:type="pct"/>
            <w:tcBorders>
              <w:top w:val="single" w:sz="4" w:space="0" w:color="auto"/>
              <w:left w:val="single" w:sz="4" w:space="0" w:color="auto"/>
              <w:bottom w:val="single" w:sz="4" w:space="0" w:color="auto"/>
            </w:tcBorders>
            <w:vAlign w:val="center"/>
          </w:tcPr>
          <w:p w:rsidR="004066A7" w:rsidRPr="00F177CD" w:rsidRDefault="004066A7" w:rsidP="005A2004">
            <w:pPr>
              <w:adjustRightInd w:val="0"/>
              <w:snapToGrid w:val="0"/>
              <w:spacing w:line="560" w:lineRule="exact"/>
              <w:jc w:val="center"/>
              <w:rPr>
                <w:rFonts w:ascii="宋体" w:eastAsia="宋体" w:hAnsi="宋体" w:cs="宋体"/>
                <w:sz w:val="32"/>
                <w:szCs w:val="32"/>
              </w:rPr>
            </w:pPr>
            <w:r w:rsidRPr="00F177CD">
              <w:rPr>
                <w:rFonts w:ascii="宋体" w:eastAsia="宋体" w:hAnsi="宋体" w:cs="宋体" w:hint="eastAsia"/>
                <w:sz w:val="32"/>
                <w:szCs w:val="32"/>
              </w:rPr>
              <w:t>20</w:t>
            </w:r>
          </w:p>
        </w:tc>
      </w:tr>
    </w:tbl>
    <w:p w:rsidR="004066A7" w:rsidRPr="00D13C5E" w:rsidRDefault="00D13C5E" w:rsidP="005A2004">
      <w:pPr>
        <w:pStyle w:val="3"/>
        <w:spacing w:beforeLines="0" w:before="0" w:afterLines="0" w:after="0" w:line="560" w:lineRule="exact"/>
        <w:ind w:firstLineChars="200" w:firstLine="643"/>
        <w:rPr>
          <w:rFonts w:ascii="楷体" w:eastAsia="楷体" w:hAnsi="楷体"/>
          <w:sz w:val="32"/>
        </w:rPr>
      </w:pPr>
      <w:r w:rsidRPr="00F177CD">
        <w:rPr>
          <w:rFonts w:ascii="楷体" w:eastAsia="楷体" w:hAnsi="楷体"/>
          <w:sz w:val="32"/>
        </w:rPr>
        <w:t>1.</w:t>
      </w:r>
      <w:r>
        <w:rPr>
          <w:rFonts w:ascii="楷体" w:eastAsia="楷体" w:hAnsi="楷体"/>
          <w:sz w:val="32"/>
        </w:rPr>
        <w:t>4</w:t>
      </w:r>
      <w:r w:rsidRPr="00F177CD">
        <w:rPr>
          <w:rFonts w:ascii="楷体" w:eastAsia="楷体" w:hAnsi="楷体"/>
          <w:sz w:val="32"/>
        </w:rPr>
        <w:t>.</w:t>
      </w:r>
      <w:r>
        <w:rPr>
          <w:rFonts w:ascii="楷体" w:eastAsia="楷体" w:hAnsi="楷体"/>
          <w:sz w:val="32"/>
        </w:rPr>
        <w:t>2</w:t>
      </w:r>
      <w:r>
        <w:rPr>
          <w:rFonts w:ascii="楷体" w:eastAsia="楷体" w:hAnsi="楷体" w:hint="eastAsia"/>
          <w:sz w:val="32"/>
        </w:rPr>
        <w:t>就业质量</w:t>
      </w:r>
    </w:p>
    <w:p w:rsidR="00D13C5E" w:rsidRPr="00042465" w:rsidRDefault="00D13C5E" w:rsidP="005A2004">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学生在校期间学校会对他们进行就业前的指导与培训，对他们从思想到实践进行认真细心的指导。荣成市好当家集团海洋学校是企业办学，就业首先要满足好当家集团各部门的用人需要，集团所需岗位也是各有不同，学校会根据学生在校期间的综合表现以及个人综合素质，安排适合学生自身的工作岗位。也有部分学生根据自身以及家庭需要进行自主择业，基本上每名学生都能根据自己的意愿找到适合自己的</w:t>
      </w:r>
      <w:r w:rsidRPr="00042465">
        <w:rPr>
          <w:rFonts w:ascii="宋体" w:eastAsia="宋体" w:hAnsi="宋体" w:cs="宋体" w:hint="eastAsia"/>
          <w:color w:val="333333"/>
          <w:kern w:val="0"/>
          <w:sz w:val="32"/>
          <w:szCs w:val="32"/>
        </w:rPr>
        <w:lastRenderedPageBreak/>
        <w:t>工作岗位。</w:t>
      </w:r>
    </w:p>
    <w:p w:rsidR="00D13C5E" w:rsidRPr="00042465" w:rsidRDefault="00D13C5E" w:rsidP="005A2004">
      <w:pPr>
        <w:pStyle w:val="a5"/>
        <w:spacing w:line="560" w:lineRule="exact"/>
        <w:ind w:firstLineChars="50" w:firstLine="160"/>
        <w:rPr>
          <w:rFonts w:ascii="宋体" w:eastAsia="宋体" w:hAnsi="宋体" w:cs="宋体"/>
          <w:color w:val="333333"/>
          <w:kern w:val="0"/>
          <w:sz w:val="32"/>
          <w:szCs w:val="32"/>
        </w:rPr>
      </w:pPr>
      <w:bookmarkStart w:id="7" w:name="_Toc125990936"/>
      <w:bookmarkStart w:id="8" w:name="_Toc126008201"/>
      <w:r w:rsidRPr="00042465">
        <w:rPr>
          <w:rFonts w:ascii="宋体" w:eastAsia="宋体" w:hAnsi="宋体" w:cs="宋体" w:hint="eastAsia"/>
          <w:color w:val="333333"/>
          <w:kern w:val="0"/>
          <w:sz w:val="32"/>
          <w:szCs w:val="32"/>
        </w:rPr>
        <w:t xml:space="preserve">表格 </w:t>
      </w:r>
      <w:r w:rsidR="00042465">
        <w:rPr>
          <w:rFonts w:ascii="宋体" w:eastAsia="宋体" w:hAnsi="宋体" w:cs="宋体"/>
          <w:color w:val="333333"/>
          <w:kern w:val="0"/>
          <w:sz w:val="32"/>
          <w:szCs w:val="32"/>
        </w:rPr>
        <w:t>2</w:t>
      </w:r>
      <w:r w:rsidRPr="00042465">
        <w:rPr>
          <w:rFonts w:ascii="宋体" w:eastAsia="宋体" w:hAnsi="宋体" w:cs="宋体" w:hint="eastAsia"/>
          <w:color w:val="333333"/>
          <w:kern w:val="0"/>
          <w:sz w:val="32"/>
          <w:szCs w:val="32"/>
        </w:rPr>
        <w:t>：学生就业率统计表</w:t>
      </w:r>
      <w:bookmarkEnd w:id="7"/>
      <w:bookmarkEnd w:id="8"/>
    </w:p>
    <w:tbl>
      <w:tblPr>
        <w:tblW w:w="5670"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6"/>
        <w:gridCol w:w="3364"/>
      </w:tblGrid>
      <w:tr w:rsidR="00D13C5E" w:rsidRPr="00042465" w:rsidTr="003965A3">
        <w:trPr>
          <w:trHeight w:val="165"/>
        </w:trPr>
        <w:tc>
          <w:tcPr>
            <w:tcW w:w="2306" w:type="dxa"/>
            <w:vAlign w:val="center"/>
          </w:tcPr>
          <w:p w:rsidR="00D13C5E" w:rsidRPr="00042465" w:rsidRDefault="00D13C5E"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项目</w:t>
            </w:r>
          </w:p>
        </w:tc>
        <w:tc>
          <w:tcPr>
            <w:tcW w:w="3364" w:type="dxa"/>
            <w:vAlign w:val="center"/>
          </w:tcPr>
          <w:p w:rsidR="00D13C5E" w:rsidRPr="00042465" w:rsidRDefault="00D13C5E" w:rsidP="00E23D53">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202</w:t>
            </w:r>
            <w:r w:rsidR="00E23D53">
              <w:rPr>
                <w:rFonts w:ascii="宋体" w:eastAsia="宋体" w:hAnsi="宋体" w:cs="宋体"/>
                <w:color w:val="333333"/>
                <w:kern w:val="0"/>
                <w:sz w:val="32"/>
                <w:szCs w:val="32"/>
              </w:rPr>
              <w:t>4</w:t>
            </w:r>
            <w:r w:rsidRPr="00042465">
              <w:rPr>
                <w:rFonts w:ascii="宋体" w:eastAsia="宋体" w:hAnsi="宋体" w:cs="宋体" w:hint="eastAsia"/>
                <w:color w:val="333333"/>
                <w:kern w:val="0"/>
                <w:sz w:val="32"/>
                <w:szCs w:val="32"/>
              </w:rPr>
              <w:t>年-202</w:t>
            </w:r>
            <w:r w:rsidR="00E23D53">
              <w:rPr>
                <w:rFonts w:ascii="宋体" w:eastAsia="宋体" w:hAnsi="宋体" w:cs="宋体"/>
                <w:color w:val="333333"/>
                <w:kern w:val="0"/>
                <w:sz w:val="32"/>
                <w:szCs w:val="32"/>
              </w:rPr>
              <w:t>5</w:t>
            </w:r>
            <w:r w:rsidRPr="00042465">
              <w:rPr>
                <w:rFonts w:ascii="宋体" w:eastAsia="宋体" w:hAnsi="宋体" w:cs="宋体" w:hint="eastAsia"/>
                <w:color w:val="333333"/>
                <w:kern w:val="0"/>
                <w:sz w:val="32"/>
                <w:szCs w:val="32"/>
              </w:rPr>
              <w:t>学年度</w:t>
            </w:r>
          </w:p>
        </w:tc>
      </w:tr>
      <w:tr w:rsidR="00D13C5E" w:rsidRPr="00042465" w:rsidTr="003965A3">
        <w:trPr>
          <w:trHeight w:val="173"/>
        </w:trPr>
        <w:tc>
          <w:tcPr>
            <w:tcW w:w="2306" w:type="dxa"/>
            <w:vAlign w:val="center"/>
          </w:tcPr>
          <w:p w:rsidR="00D13C5E" w:rsidRPr="00042465" w:rsidRDefault="00D13C5E"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毕业生数/人</w:t>
            </w:r>
          </w:p>
        </w:tc>
        <w:tc>
          <w:tcPr>
            <w:tcW w:w="3364" w:type="dxa"/>
            <w:vAlign w:val="center"/>
          </w:tcPr>
          <w:p w:rsidR="00D13C5E" w:rsidRPr="00042465" w:rsidRDefault="00E23D53" w:rsidP="00E23D53">
            <w:pPr>
              <w:spacing w:line="560" w:lineRule="exact"/>
              <w:jc w:val="center"/>
              <w:rPr>
                <w:rFonts w:ascii="宋体" w:eastAsia="宋体" w:hAnsi="宋体" w:cs="宋体"/>
                <w:color w:val="333333"/>
                <w:kern w:val="0"/>
                <w:sz w:val="32"/>
                <w:szCs w:val="32"/>
              </w:rPr>
            </w:pPr>
            <w:r>
              <w:rPr>
                <w:rFonts w:ascii="宋体" w:eastAsia="宋体" w:hAnsi="宋体" w:cs="宋体"/>
                <w:color w:val="333333"/>
                <w:kern w:val="0"/>
                <w:sz w:val="32"/>
                <w:szCs w:val="32"/>
              </w:rPr>
              <w:t>139</w:t>
            </w:r>
          </w:p>
        </w:tc>
      </w:tr>
      <w:tr w:rsidR="00D13C5E" w:rsidRPr="00042465" w:rsidTr="003965A3">
        <w:trPr>
          <w:trHeight w:val="165"/>
        </w:trPr>
        <w:tc>
          <w:tcPr>
            <w:tcW w:w="2306" w:type="dxa"/>
            <w:vAlign w:val="center"/>
          </w:tcPr>
          <w:p w:rsidR="00D13C5E" w:rsidRPr="00042465" w:rsidRDefault="00D13C5E"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就业人数/人</w:t>
            </w:r>
          </w:p>
        </w:tc>
        <w:tc>
          <w:tcPr>
            <w:tcW w:w="3364" w:type="dxa"/>
            <w:vAlign w:val="center"/>
          </w:tcPr>
          <w:p w:rsidR="00D13C5E" w:rsidRPr="00042465" w:rsidRDefault="00266EA0" w:rsidP="005A2004">
            <w:pPr>
              <w:spacing w:line="560" w:lineRule="exact"/>
              <w:jc w:val="center"/>
              <w:rPr>
                <w:rFonts w:ascii="宋体" w:eastAsia="宋体" w:hAnsi="宋体" w:cs="宋体"/>
                <w:color w:val="333333"/>
                <w:kern w:val="0"/>
                <w:sz w:val="32"/>
                <w:szCs w:val="32"/>
              </w:rPr>
            </w:pPr>
            <w:r>
              <w:rPr>
                <w:rFonts w:ascii="宋体" w:eastAsia="宋体" w:hAnsi="宋体" w:cs="宋体"/>
                <w:color w:val="333333"/>
                <w:kern w:val="0"/>
                <w:sz w:val="32"/>
                <w:szCs w:val="32"/>
              </w:rPr>
              <w:t>94</w:t>
            </w:r>
          </w:p>
        </w:tc>
      </w:tr>
      <w:tr w:rsidR="00F52FD9" w:rsidRPr="00042465" w:rsidTr="003965A3">
        <w:trPr>
          <w:trHeight w:val="628"/>
        </w:trPr>
        <w:tc>
          <w:tcPr>
            <w:tcW w:w="2306" w:type="dxa"/>
            <w:vAlign w:val="center"/>
          </w:tcPr>
          <w:p w:rsidR="00F52FD9" w:rsidRPr="00042465" w:rsidRDefault="00F52FD9"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升学人数/人</w:t>
            </w:r>
          </w:p>
        </w:tc>
        <w:tc>
          <w:tcPr>
            <w:tcW w:w="3364" w:type="dxa"/>
            <w:vAlign w:val="center"/>
          </w:tcPr>
          <w:p w:rsidR="00F52FD9" w:rsidRPr="00042465" w:rsidRDefault="00E23D53" w:rsidP="005A2004">
            <w:pPr>
              <w:spacing w:line="560" w:lineRule="exact"/>
              <w:jc w:val="center"/>
              <w:rPr>
                <w:rFonts w:ascii="宋体" w:eastAsia="宋体" w:hAnsi="宋体" w:cs="宋体"/>
                <w:color w:val="333333"/>
                <w:kern w:val="0"/>
                <w:sz w:val="32"/>
                <w:szCs w:val="32"/>
              </w:rPr>
            </w:pPr>
            <w:r>
              <w:rPr>
                <w:rFonts w:ascii="宋体" w:eastAsia="宋体" w:hAnsi="宋体" w:cs="宋体"/>
                <w:color w:val="333333"/>
                <w:kern w:val="0"/>
                <w:sz w:val="32"/>
                <w:szCs w:val="32"/>
              </w:rPr>
              <w:t>40</w:t>
            </w:r>
          </w:p>
        </w:tc>
      </w:tr>
      <w:tr w:rsidR="00D13C5E" w:rsidRPr="00042465" w:rsidTr="003965A3">
        <w:trPr>
          <w:trHeight w:val="132"/>
        </w:trPr>
        <w:tc>
          <w:tcPr>
            <w:tcW w:w="2306" w:type="dxa"/>
            <w:vAlign w:val="center"/>
          </w:tcPr>
          <w:p w:rsidR="00D13C5E" w:rsidRPr="00042465" w:rsidRDefault="00D13C5E"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就业率/人</w:t>
            </w:r>
          </w:p>
        </w:tc>
        <w:tc>
          <w:tcPr>
            <w:tcW w:w="3364" w:type="dxa"/>
            <w:vAlign w:val="center"/>
          </w:tcPr>
          <w:p w:rsidR="00D13C5E" w:rsidRPr="00042465" w:rsidRDefault="00266EA0" w:rsidP="005A2004">
            <w:pPr>
              <w:spacing w:line="560" w:lineRule="exact"/>
              <w:jc w:val="center"/>
              <w:rPr>
                <w:rFonts w:ascii="宋体" w:eastAsia="宋体" w:hAnsi="宋体" w:cs="宋体"/>
                <w:color w:val="333333"/>
                <w:kern w:val="0"/>
                <w:sz w:val="32"/>
                <w:szCs w:val="32"/>
              </w:rPr>
            </w:pPr>
            <w:r>
              <w:rPr>
                <w:rFonts w:ascii="宋体" w:eastAsia="宋体" w:hAnsi="宋体" w:cs="宋体"/>
                <w:color w:val="333333"/>
                <w:kern w:val="0"/>
                <w:sz w:val="32"/>
                <w:szCs w:val="32"/>
              </w:rPr>
              <w:t>100</w:t>
            </w:r>
            <w:r w:rsidR="00D13C5E" w:rsidRPr="00042465">
              <w:rPr>
                <w:rFonts w:ascii="宋体" w:eastAsia="宋体" w:hAnsi="宋体" w:cs="宋体" w:hint="eastAsia"/>
                <w:color w:val="333333"/>
                <w:kern w:val="0"/>
                <w:sz w:val="32"/>
                <w:szCs w:val="32"/>
              </w:rPr>
              <w:t>%</w:t>
            </w:r>
          </w:p>
        </w:tc>
      </w:tr>
      <w:tr w:rsidR="00D13C5E" w:rsidRPr="00042465" w:rsidTr="003965A3">
        <w:trPr>
          <w:trHeight w:val="173"/>
        </w:trPr>
        <w:tc>
          <w:tcPr>
            <w:tcW w:w="2306" w:type="dxa"/>
            <w:vAlign w:val="center"/>
          </w:tcPr>
          <w:p w:rsidR="00D13C5E" w:rsidRPr="00042465" w:rsidRDefault="00D13C5E" w:rsidP="005A2004">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对口就业率/人</w:t>
            </w:r>
          </w:p>
        </w:tc>
        <w:tc>
          <w:tcPr>
            <w:tcW w:w="3364" w:type="dxa"/>
            <w:vAlign w:val="center"/>
          </w:tcPr>
          <w:p w:rsidR="00D13C5E" w:rsidRPr="00042465" w:rsidRDefault="00D13C5E" w:rsidP="00E23D53">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8</w:t>
            </w:r>
            <w:r w:rsidR="00E23D53">
              <w:rPr>
                <w:rFonts w:ascii="宋体" w:eastAsia="宋体" w:hAnsi="宋体" w:cs="宋体"/>
                <w:color w:val="333333"/>
                <w:kern w:val="0"/>
                <w:sz w:val="32"/>
                <w:szCs w:val="32"/>
              </w:rPr>
              <w:t>7</w:t>
            </w:r>
            <w:r w:rsidRPr="00042465">
              <w:rPr>
                <w:rFonts w:ascii="宋体" w:eastAsia="宋体" w:hAnsi="宋体" w:cs="宋体" w:hint="eastAsia"/>
                <w:color w:val="333333"/>
                <w:kern w:val="0"/>
                <w:sz w:val="32"/>
                <w:szCs w:val="32"/>
              </w:rPr>
              <w:t>%</w:t>
            </w:r>
          </w:p>
        </w:tc>
      </w:tr>
      <w:tr w:rsidR="00D13C5E" w:rsidRPr="00042465" w:rsidTr="003965A3">
        <w:trPr>
          <w:trHeight w:val="173"/>
        </w:trPr>
        <w:tc>
          <w:tcPr>
            <w:tcW w:w="2306" w:type="dxa"/>
            <w:vAlign w:val="center"/>
          </w:tcPr>
          <w:p w:rsidR="00D13C5E" w:rsidRPr="00042465" w:rsidRDefault="00D13C5E" w:rsidP="005A2004">
            <w:pPr>
              <w:spacing w:line="560" w:lineRule="exact"/>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平均月收入/人</w:t>
            </w:r>
          </w:p>
        </w:tc>
        <w:tc>
          <w:tcPr>
            <w:tcW w:w="3364" w:type="dxa"/>
            <w:vAlign w:val="center"/>
          </w:tcPr>
          <w:p w:rsidR="00D13C5E" w:rsidRPr="00042465" w:rsidRDefault="00D13C5E" w:rsidP="00E23D53">
            <w:pPr>
              <w:spacing w:line="560" w:lineRule="exact"/>
              <w:jc w:val="center"/>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3</w:t>
            </w:r>
            <w:r w:rsidR="00E23D53">
              <w:rPr>
                <w:rFonts w:ascii="宋体" w:eastAsia="宋体" w:hAnsi="宋体" w:cs="宋体"/>
                <w:color w:val="333333"/>
                <w:kern w:val="0"/>
                <w:sz w:val="32"/>
                <w:szCs w:val="32"/>
              </w:rPr>
              <w:t>2</w:t>
            </w:r>
            <w:r w:rsidR="00266EA0">
              <w:rPr>
                <w:rFonts w:ascii="宋体" w:eastAsia="宋体" w:hAnsi="宋体" w:cs="宋体"/>
                <w:color w:val="333333"/>
                <w:kern w:val="0"/>
                <w:sz w:val="32"/>
                <w:szCs w:val="32"/>
              </w:rPr>
              <w:t>00</w:t>
            </w:r>
          </w:p>
        </w:tc>
      </w:tr>
    </w:tbl>
    <w:p w:rsidR="00D13C5E" w:rsidRPr="00042465" w:rsidRDefault="00D13C5E" w:rsidP="005A2004">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学生毕业后的职业发展情况，与学生在校期间的教学培养和德育培养密不可分。学校在学生职业发展方面做了大量的研究和探索，通过改革教育方式和人才培养模式，推动课程改革与校园文化建设，提升学生职业发展素质。其中，企业对学生学习能力满意度达9</w:t>
      </w:r>
      <w:r w:rsidR="00266EA0">
        <w:rPr>
          <w:rFonts w:ascii="宋体" w:eastAsia="宋体" w:hAnsi="宋体" w:cs="宋体"/>
          <w:color w:val="333333"/>
          <w:kern w:val="0"/>
          <w:sz w:val="32"/>
          <w:szCs w:val="32"/>
        </w:rPr>
        <w:t>6</w:t>
      </w:r>
      <w:r w:rsidRPr="00042465">
        <w:rPr>
          <w:rFonts w:ascii="宋体" w:eastAsia="宋体" w:hAnsi="宋体" w:cs="宋体" w:hint="eastAsia"/>
          <w:color w:val="333333"/>
          <w:kern w:val="0"/>
          <w:sz w:val="32"/>
          <w:szCs w:val="32"/>
        </w:rPr>
        <w:t>%，对学生岗位适应能力满意度达9</w:t>
      </w:r>
      <w:r w:rsidR="00266EA0">
        <w:rPr>
          <w:rFonts w:ascii="宋体" w:eastAsia="宋体" w:hAnsi="宋体" w:cs="宋体"/>
          <w:color w:val="333333"/>
          <w:kern w:val="0"/>
          <w:sz w:val="32"/>
          <w:szCs w:val="32"/>
        </w:rPr>
        <w:t>5</w:t>
      </w:r>
      <w:r w:rsidRPr="00042465">
        <w:rPr>
          <w:rFonts w:ascii="宋体" w:eastAsia="宋体" w:hAnsi="宋体" w:cs="宋体" w:hint="eastAsia"/>
          <w:color w:val="333333"/>
          <w:kern w:val="0"/>
          <w:sz w:val="32"/>
          <w:szCs w:val="32"/>
        </w:rPr>
        <w:t>%，对学生岗位迁移能力满意度为9</w:t>
      </w:r>
      <w:r w:rsidR="00266EA0">
        <w:rPr>
          <w:rFonts w:ascii="宋体" w:eastAsia="宋体" w:hAnsi="宋体" w:cs="宋体"/>
          <w:color w:val="333333"/>
          <w:kern w:val="0"/>
          <w:sz w:val="32"/>
          <w:szCs w:val="32"/>
        </w:rPr>
        <w:t>5</w:t>
      </w:r>
      <w:r w:rsidRPr="00042465">
        <w:rPr>
          <w:rFonts w:ascii="宋体" w:eastAsia="宋体" w:hAnsi="宋体" w:cs="宋体" w:hint="eastAsia"/>
          <w:color w:val="333333"/>
          <w:kern w:val="0"/>
          <w:sz w:val="32"/>
          <w:szCs w:val="32"/>
        </w:rPr>
        <w:t>%，对学生创新能力满意度达到9</w:t>
      </w:r>
      <w:r w:rsidR="00266EA0">
        <w:rPr>
          <w:rFonts w:ascii="宋体" w:eastAsia="宋体" w:hAnsi="宋体" w:cs="宋体"/>
          <w:color w:val="333333"/>
          <w:kern w:val="0"/>
          <w:sz w:val="32"/>
          <w:szCs w:val="32"/>
        </w:rPr>
        <w:t>2</w:t>
      </w:r>
      <w:r w:rsidRPr="00042465">
        <w:rPr>
          <w:rFonts w:ascii="宋体" w:eastAsia="宋体" w:hAnsi="宋体" w:cs="宋体" w:hint="eastAsia"/>
          <w:color w:val="333333"/>
          <w:kern w:val="0"/>
          <w:sz w:val="32"/>
          <w:szCs w:val="32"/>
        </w:rPr>
        <w:t>%。</w:t>
      </w:r>
    </w:p>
    <w:p w:rsidR="00802FB3"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Pr>
          <w:rFonts w:ascii="方正小标宋简体" w:eastAsia="方正小标宋简体" w:hAnsi="黑体"/>
          <w:b w:val="0"/>
          <w:sz w:val="44"/>
          <w:szCs w:val="44"/>
        </w:rPr>
        <w:t>2</w:t>
      </w:r>
      <w:r w:rsidRPr="00F6066C">
        <w:rPr>
          <w:rFonts w:ascii="方正小标宋简体" w:eastAsia="方正小标宋简体" w:hAnsi="黑体" w:hint="eastAsia"/>
          <w:b w:val="0"/>
          <w:sz w:val="44"/>
          <w:szCs w:val="44"/>
        </w:rPr>
        <w:t>.</w:t>
      </w:r>
      <w:r>
        <w:rPr>
          <w:rFonts w:ascii="方正小标宋简体" w:eastAsia="方正小标宋简体" w:hAnsi="黑体" w:hint="eastAsia"/>
          <w:b w:val="0"/>
          <w:sz w:val="44"/>
          <w:szCs w:val="44"/>
        </w:rPr>
        <w:t>服务贡献</w:t>
      </w:r>
    </w:p>
    <w:p w:rsidR="0016789D" w:rsidRDefault="0016789D"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2.1</w:t>
      </w:r>
      <w:r>
        <w:rPr>
          <w:rFonts w:ascii="黑体" w:eastAsia="黑体" w:hAnsi="黑体" w:cs="宋体" w:hint="eastAsia"/>
          <w:b/>
          <w:bCs/>
          <w:color w:val="333333"/>
          <w:kern w:val="0"/>
          <w:sz w:val="32"/>
          <w:szCs w:val="32"/>
        </w:rPr>
        <w:t>服务产业落地</w:t>
      </w:r>
    </w:p>
    <w:p w:rsidR="0016789D" w:rsidRPr="00042465" w:rsidRDefault="0016789D" w:rsidP="005A2004">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学校</w:t>
      </w:r>
      <w:r w:rsidR="00E53C2B" w:rsidRPr="00E53C2B">
        <w:rPr>
          <w:rFonts w:ascii="宋体" w:eastAsia="宋体" w:hAnsi="宋体" w:cs="宋体"/>
          <w:color w:val="333333"/>
          <w:kern w:val="0"/>
          <w:sz w:val="32"/>
          <w:szCs w:val="32"/>
        </w:rPr>
        <w:t>深耕“服务产业、赋能发展”理念，将人才培养与区域产业需求深度绑定，推动服务贡献落地见效。聚焦机电、烹饪</w:t>
      </w:r>
      <w:r w:rsidR="00E53C2B" w:rsidRPr="00E53C2B">
        <w:rPr>
          <w:rFonts w:ascii="宋体" w:eastAsia="宋体" w:hAnsi="宋体" w:cs="宋体" w:hint="eastAsia"/>
          <w:color w:val="333333"/>
          <w:kern w:val="0"/>
          <w:sz w:val="32"/>
          <w:szCs w:val="32"/>
        </w:rPr>
        <w:t>、养殖</w:t>
      </w:r>
      <w:r w:rsidR="00E53C2B" w:rsidRPr="00E53C2B">
        <w:rPr>
          <w:rFonts w:ascii="宋体" w:eastAsia="宋体" w:hAnsi="宋体" w:cs="宋体"/>
          <w:color w:val="333333"/>
          <w:kern w:val="0"/>
          <w:sz w:val="32"/>
          <w:szCs w:val="32"/>
        </w:rPr>
        <w:t>等优势专业，对接地方制造业、餐饮文旅等重点产业，通过校企共建实训基地、联合开发课程，定向培养产业急需技能人才。</w:t>
      </w:r>
      <w:r w:rsidR="00E53C2B" w:rsidRPr="00E53C2B">
        <w:rPr>
          <w:rFonts w:ascii="宋体" w:eastAsia="宋体" w:hAnsi="宋体" w:cs="宋体"/>
          <w:color w:val="333333"/>
          <w:kern w:val="0"/>
          <w:sz w:val="32"/>
          <w:szCs w:val="32"/>
        </w:rPr>
        <w:br/>
      </w:r>
      <w:r w:rsidR="00E23D53">
        <w:rPr>
          <w:rFonts w:ascii="宋体" w:eastAsia="宋体" w:hAnsi="宋体" w:cs="宋体" w:hint="eastAsia"/>
          <w:color w:val="333333"/>
          <w:kern w:val="0"/>
          <w:sz w:val="32"/>
          <w:szCs w:val="32"/>
        </w:rPr>
        <w:lastRenderedPageBreak/>
        <w:t xml:space="preserve"> </w:t>
      </w:r>
      <w:r w:rsidR="00E23D53">
        <w:rPr>
          <w:rFonts w:ascii="宋体" w:eastAsia="宋体" w:hAnsi="宋体" w:cs="宋体"/>
          <w:color w:val="333333"/>
          <w:kern w:val="0"/>
          <w:sz w:val="32"/>
          <w:szCs w:val="32"/>
        </w:rPr>
        <w:t xml:space="preserve">   </w:t>
      </w:r>
      <w:r w:rsidR="00E53C2B" w:rsidRPr="00E53C2B">
        <w:rPr>
          <w:rFonts w:ascii="宋体" w:eastAsia="宋体" w:hAnsi="宋体" w:cs="宋体"/>
          <w:color w:val="333333"/>
          <w:kern w:val="0"/>
          <w:sz w:val="32"/>
          <w:szCs w:val="32"/>
        </w:rPr>
        <w:t>组织师生深入企业开展技术攻关、工艺优化等志愿服务，参与社区技能培训、乡村振兴帮扶等公益项目；依托专业优势承办行业技能竞赛、开展技术推广活动，为产业升级注入职教动能。切实以职教之力服务产业发展、贡献社会价值。</w:t>
      </w:r>
      <w:r w:rsidRPr="00042465">
        <w:rPr>
          <w:rFonts w:ascii="宋体" w:eastAsia="宋体" w:hAnsi="宋体" w:cs="宋体" w:hint="eastAsia"/>
          <w:color w:val="333333"/>
          <w:kern w:val="0"/>
          <w:sz w:val="32"/>
          <w:szCs w:val="32"/>
        </w:rPr>
        <w:t>通过毕业生跟踪回访，企业反映：学校输送的毕业生工作认真负责、执行力强、团队配合度高、能吃苦、肯钻研，深受企业的好评，企业满意度达到94%。</w:t>
      </w:r>
    </w:p>
    <w:p w:rsidR="0016789D" w:rsidRDefault="0016789D"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2.2</w:t>
      </w:r>
      <w:r>
        <w:rPr>
          <w:rFonts w:ascii="黑体" w:eastAsia="黑体" w:hAnsi="黑体" w:cs="宋体" w:hint="eastAsia"/>
          <w:b/>
          <w:bCs/>
          <w:color w:val="333333"/>
          <w:kern w:val="0"/>
          <w:sz w:val="32"/>
          <w:szCs w:val="32"/>
        </w:rPr>
        <w:t>服务更充分就业</w:t>
      </w:r>
    </w:p>
    <w:p w:rsidR="0016789D" w:rsidRPr="00042465" w:rsidRDefault="0016789D" w:rsidP="005A2004">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中职学校作为职业教育的重要组成部分，其主要目标之一是为学生提供良好的就业机会。为了增强学生的就业竞争力，学校采取了一系列措施，从不同方面提高学生的就业能力和就业机会。</w:t>
      </w:r>
    </w:p>
    <w:p w:rsidR="0016789D" w:rsidRPr="0016789D" w:rsidRDefault="0016789D" w:rsidP="005A2004">
      <w:pPr>
        <w:pStyle w:val="a4"/>
        <w:shd w:val="clear" w:color="auto" w:fill="FFFFFF"/>
        <w:spacing w:before="0" w:beforeAutospacing="0" w:after="150" w:afterAutospacing="0" w:line="560" w:lineRule="exact"/>
        <w:ind w:firstLineChars="200" w:firstLine="640"/>
        <w:rPr>
          <w:rFonts w:ascii="楷体" w:eastAsia="楷体" w:hAnsi="楷体"/>
          <w:kern w:val="2"/>
          <w:sz w:val="32"/>
          <w:szCs w:val="32"/>
        </w:rPr>
      </w:pPr>
      <w:r w:rsidRPr="0016789D">
        <w:rPr>
          <w:rFonts w:ascii="楷体" w:eastAsia="楷体" w:hAnsi="楷体" w:hint="eastAsia"/>
          <w:kern w:val="2"/>
          <w:sz w:val="32"/>
          <w:szCs w:val="32"/>
        </w:rPr>
        <w:t>2</w:t>
      </w:r>
      <w:r w:rsidRPr="0016789D">
        <w:rPr>
          <w:rFonts w:ascii="楷体" w:eastAsia="楷体" w:hAnsi="楷体"/>
          <w:kern w:val="2"/>
          <w:sz w:val="32"/>
          <w:szCs w:val="32"/>
        </w:rPr>
        <w:t>.2.1</w:t>
      </w:r>
      <w:r w:rsidRPr="0016789D">
        <w:rPr>
          <w:rFonts w:ascii="楷体" w:eastAsia="楷体" w:hAnsi="楷体" w:hint="eastAsia"/>
          <w:b/>
          <w:bCs/>
          <w:sz w:val="32"/>
          <w:szCs w:val="32"/>
        </w:rPr>
        <w:t>加强职业技能培训</w:t>
      </w:r>
    </w:p>
    <w:p w:rsidR="00BB2293" w:rsidRPr="00042465" w:rsidRDefault="0016789D" w:rsidP="00BB2293">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为了提高学生的技能水平，学校</w:t>
      </w:r>
      <w:r w:rsidR="00BB2293" w:rsidRPr="00BB2293">
        <w:rPr>
          <w:rFonts w:ascii="宋体" w:eastAsia="宋体" w:hAnsi="宋体" w:cs="宋体"/>
          <w:color w:val="333333"/>
          <w:kern w:val="0"/>
          <w:sz w:val="32"/>
          <w:szCs w:val="32"/>
        </w:rPr>
        <w:t>以“提升技能素养、对接岗位需求”为核心，持续加强职业技能培训，筑牢人才培养根基。聚焦重点专业，紧贴行业技术发展趋势，更新培训课程体系，涵盖核心技能实操、安全规范、新工艺应用等关键内容。依托校企共建实训基地，整合优质教学资源，邀请行业大师、企业技术骨干参与授课，采用“理论精讲+实操演练+案例分析”模式提升培训实效。常态化开展技能比武、岗位练兵、考证辅导等活动，以赛促训、以考促学，助力学子夯实技能基础、考取职业资格证书。</w:t>
      </w:r>
      <w:r w:rsidR="00BB2293" w:rsidRPr="00BB2293">
        <w:rPr>
          <w:rFonts w:ascii="宋体" w:eastAsia="宋体" w:hAnsi="宋体" w:cs="宋体"/>
          <w:color w:val="333333"/>
          <w:kern w:val="0"/>
          <w:sz w:val="32"/>
          <w:szCs w:val="32"/>
        </w:rPr>
        <w:br/>
      </w:r>
      <w:r w:rsidR="00BB2293">
        <w:rPr>
          <w:rFonts w:ascii="宋体" w:eastAsia="宋体" w:hAnsi="宋体" w:cs="宋体" w:hint="eastAsia"/>
          <w:color w:val="333333"/>
          <w:kern w:val="0"/>
          <w:sz w:val="32"/>
          <w:szCs w:val="32"/>
        </w:rPr>
        <w:t xml:space="preserve"> </w:t>
      </w:r>
      <w:r w:rsidR="00BB2293">
        <w:rPr>
          <w:rFonts w:ascii="宋体" w:eastAsia="宋体" w:hAnsi="宋体" w:cs="宋体"/>
          <w:color w:val="333333"/>
          <w:kern w:val="0"/>
          <w:sz w:val="32"/>
          <w:szCs w:val="32"/>
        </w:rPr>
        <w:t xml:space="preserve">   </w:t>
      </w:r>
      <w:r w:rsidR="00BB2293" w:rsidRPr="00BB2293">
        <w:rPr>
          <w:rFonts w:ascii="宋体" w:eastAsia="宋体" w:hAnsi="宋体" w:cs="宋体"/>
          <w:color w:val="333333"/>
          <w:kern w:val="0"/>
          <w:sz w:val="32"/>
          <w:szCs w:val="32"/>
        </w:rPr>
        <w:t>同时，</w:t>
      </w:r>
      <w:r w:rsidR="00957AEA">
        <w:rPr>
          <w:rFonts w:ascii="宋体" w:eastAsia="宋体" w:hAnsi="宋体" w:cs="宋体" w:hint="eastAsia"/>
          <w:color w:val="333333"/>
          <w:kern w:val="0"/>
          <w:sz w:val="32"/>
          <w:szCs w:val="32"/>
        </w:rPr>
        <w:t>学校锚定技能人才培育核心目标，紧扣区域产业</w:t>
      </w:r>
      <w:r w:rsidR="00957AEA">
        <w:rPr>
          <w:rFonts w:ascii="宋体" w:eastAsia="宋体" w:hAnsi="宋体" w:cs="宋体" w:hint="eastAsia"/>
          <w:color w:val="333333"/>
          <w:kern w:val="0"/>
          <w:sz w:val="32"/>
          <w:szCs w:val="32"/>
        </w:rPr>
        <w:lastRenderedPageBreak/>
        <w:t>发展，成立荣成市好当家集团海洋学校工匠学院。</w:t>
      </w:r>
      <w:r w:rsidR="00BB2293" w:rsidRPr="00BB2293">
        <w:rPr>
          <w:rFonts w:ascii="宋体" w:eastAsia="宋体" w:hAnsi="宋体" w:cs="宋体"/>
          <w:color w:val="333333"/>
          <w:kern w:val="0"/>
          <w:sz w:val="32"/>
          <w:szCs w:val="32"/>
        </w:rPr>
        <w:t>面向社会开展成人技能提升培训，服务产业人才需求。培训覆盖</w:t>
      </w:r>
      <w:r w:rsidR="00957AEA">
        <w:rPr>
          <w:rFonts w:ascii="宋体" w:eastAsia="宋体" w:hAnsi="宋体" w:cs="宋体" w:hint="eastAsia"/>
          <w:color w:val="333333"/>
          <w:kern w:val="0"/>
          <w:sz w:val="32"/>
          <w:szCs w:val="32"/>
        </w:rPr>
        <w:t>三</w:t>
      </w:r>
      <w:r w:rsidR="00BB2293">
        <w:rPr>
          <w:rFonts w:ascii="宋体" w:eastAsia="宋体" w:hAnsi="宋体" w:cs="宋体" w:hint="eastAsia"/>
          <w:color w:val="333333"/>
          <w:kern w:val="0"/>
          <w:sz w:val="32"/>
          <w:szCs w:val="32"/>
        </w:rPr>
        <w:t>百余</w:t>
      </w:r>
      <w:r w:rsidR="00BB2293" w:rsidRPr="00BB2293">
        <w:rPr>
          <w:rFonts w:ascii="宋体" w:eastAsia="宋体" w:hAnsi="宋体" w:cs="宋体"/>
          <w:color w:val="333333"/>
          <w:kern w:val="0"/>
          <w:sz w:val="32"/>
          <w:szCs w:val="32"/>
        </w:rPr>
        <w:t>人次，学员技能合格率与考证通过率均超95%，有效提升了就业竞争力与岗位适配能力。</w:t>
      </w:r>
    </w:p>
    <w:p w:rsidR="00A62CFA" w:rsidRDefault="00A85169"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r w:rsidRPr="00A85169">
        <w:rPr>
          <w:rFonts w:ascii="仿宋_GB2312" w:eastAsia="仿宋_GB2312"/>
          <w:noProof/>
          <w:kern w:val="2"/>
          <w:sz w:val="32"/>
          <w:szCs w:val="32"/>
        </w:rPr>
        <w:drawing>
          <wp:anchor distT="0" distB="0" distL="114300" distR="114300" simplePos="0" relativeHeight="251700224" behindDoc="0" locked="0" layoutInCell="1" allowOverlap="1">
            <wp:simplePos x="0" y="0"/>
            <wp:positionH relativeFrom="margin">
              <wp:posOffset>1352722</wp:posOffset>
            </wp:positionH>
            <wp:positionV relativeFrom="paragraph">
              <wp:posOffset>111193</wp:posOffset>
            </wp:positionV>
            <wp:extent cx="2776152" cy="2081644"/>
            <wp:effectExtent l="0" t="0" r="5715" b="0"/>
            <wp:wrapNone/>
            <wp:docPr id="22" name="图片 22" descr="D:\学生活动照片\mmexport174728983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生活动照片\mmexport17472898323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152" cy="2081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CFA" w:rsidRDefault="00A62CFA"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A62CFA" w:rsidRDefault="00A62CFA"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4A77AB" w:rsidRDefault="004A77AB"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A62CFA" w:rsidRDefault="00A62CFA"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A62CFA" w:rsidRPr="005A2004" w:rsidRDefault="00A62CFA" w:rsidP="004A77AB">
      <w:pPr>
        <w:pStyle w:val="a4"/>
        <w:shd w:val="clear" w:color="auto" w:fill="FFFFFF"/>
        <w:spacing w:before="0" w:beforeAutospacing="0" w:after="150" w:afterAutospacing="0" w:line="560" w:lineRule="exact"/>
        <w:jc w:val="center"/>
        <w:rPr>
          <w:color w:val="333333"/>
          <w:sz w:val="32"/>
          <w:szCs w:val="32"/>
        </w:rPr>
      </w:pPr>
      <w:r w:rsidRPr="005A2004">
        <w:rPr>
          <w:rFonts w:hint="eastAsia"/>
          <w:color w:val="333333"/>
          <w:sz w:val="32"/>
          <w:szCs w:val="32"/>
        </w:rPr>
        <w:t>图</w:t>
      </w:r>
      <w:r w:rsidR="00A85169">
        <w:rPr>
          <w:color w:val="333333"/>
          <w:sz w:val="32"/>
          <w:szCs w:val="32"/>
        </w:rPr>
        <w:t>2-1</w:t>
      </w:r>
      <w:r w:rsidRPr="005A2004">
        <w:rPr>
          <w:color w:val="333333"/>
          <w:sz w:val="32"/>
          <w:szCs w:val="32"/>
        </w:rPr>
        <w:t xml:space="preserve"> </w:t>
      </w:r>
      <w:r w:rsidR="00A85169">
        <w:rPr>
          <w:rFonts w:hint="eastAsia"/>
          <w:color w:val="333333"/>
          <w:sz w:val="32"/>
          <w:szCs w:val="32"/>
        </w:rPr>
        <w:t>岗位练兵</w:t>
      </w:r>
    </w:p>
    <w:p w:rsidR="0016789D" w:rsidRPr="005B6F90" w:rsidRDefault="005B6F90" w:rsidP="005A2004">
      <w:pPr>
        <w:pStyle w:val="a4"/>
        <w:shd w:val="clear" w:color="auto" w:fill="FFFFFF"/>
        <w:spacing w:before="0" w:beforeAutospacing="0" w:after="150" w:afterAutospacing="0" w:line="560" w:lineRule="exact"/>
        <w:ind w:firstLineChars="200" w:firstLine="640"/>
        <w:jc w:val="both"/>
        <w:rPr>
          <w:rFonts w:ascii="楷体" w:eastAsia="楷体" w:hAnsi="楷体"/>
          <w:kern w:val="2"/>
          <w:sz w:val="32"/>
          <w:szCs w:val="32"/>
        </w:rPr>
      </w:pPr>
      <w:r w:rsidRPr="005B6F90">
        <w:rPr>
          <w:rFonts w:ascii="楷体" w:eastAsia="楷体" w:hAnsi="楷体" w:hint="eastAsia"/>
          <w:kern w:val="2"/>
          <w:sz w:val="32"/>
          <w:szCs w:val="32"/>
        </w:rPr>
        <w:t>2</w:t>
      </w:r>
      <w:r w:rsidRPr="005B6F90">
        <w:rPr>
          <w:rFonts w:ascii="楷体" w:eastAsia="楷体" w:hAnsi="楷体"/>
          <w:kern w:val="2"/>
          <w:sz w:val="32"/>
          <w:szCs w:val="32"/>
        </w:rPr>
        <w:t>.2.2</w:t>
      </w:r>
      <w:r w:rsidR="0016789D" w:rsidRPr="005B6F90">
        <w:rPr>
          <w:rFonts w:ascii="楷体" w:eastAsia="楷体" w:hAnsi="楷体" w:hint="eastAsia"/>
          <w:b/>
          <w:bCs/>
          <w:sz w:val="32"/>
          <w:szCs w:val="32"/>
        </w:rPr>
        <w:t>开展职业规划和就业指导</w:t>
      </w:r>
    </w:p>
    <w:p w:rsidR="00084348" w:rsidRPr="00BB2293" w:rsidRDefault="0016789D" w:rsidP="005A2004">
      <w:pPr>
        <w:pStyle w:val="a4"/>
        <w:shd w:val="clear" w:color="auto" w:fill="FFFFFF"/>
        <w:spacing w:before="0" w:beforeAutospacing="0" w:after="150" w:afterAutospacing="0" w:line="560" w:lineRule="exact"/>
        <w:ind w:firstLineChars="200" w:firstLine="640"/>
        <w:jc w:val="both"/>
        <w:rPr>
          <w:color w:val="333333"/>
          <w:sz w:val="32"/>
          <w:szCs w:val="32"/>
        </w:rPr>
      </w:pPr>
      <w:r w:rsidRPr="00042465">
        <w:rPr>
          <w:rFonts w:hint="eastAsia"/>
          <w:color w:val="333333"/>
          <w:sz w:val="32"/>
          <w:szCs w:val="32"/>
        </w:rPr>
        <w:t>学校</w:t>
      </w:r>
      <w:r w:rsidR="00BB2293" w:rsidRPr="00BB2293">
        <w:rPr>
          <w:color w:val="333333"/>
          <w:sz w:val="32"/>
          <w:szCs w:val="32"/>
        </w:rPr>
        <w:t>高度重视职业规划与就业指导工作，构建“全程化、个性化、专业化”指导体系，助力学子精准定位、顺利就业。从入学起开设职业规划课程，通过职业测评、行业前景分析，引导学生结合机电、烹饪等专业特色明确发展方向；邀请企业HR、行业骨干开展求职技巧讲座，涵盖简历优化、面试礼仪、职场沟通等实用内容。</w:t>
      </w:r>
      <w:r w:rsidR="00BB2293" w:rsidRPr="00BB2293">
        <w:rPr>
          <w:color w:val="333333"/>
          <w:sz w:val="32"/>
          <w:szCs w:val="32"/>
        </w:rPr>
        <w:br/>
      </w:r>
      <w:r w:rsidR="00BB2293">
        <w:rPr>
          <w:rFonts w:hint="eastAsia"/>
          <w:color w:val="333333"/>
          <w:sz w:val="32"/>
          <w:szCs w:val="32"/>
        </w:rPr>
        <w:t xml:space="preserve"> </w:t>
      </w:r>
      <w:r w:rsidR="00BB2293">
        <w:rPr>
          <w:color w:val="333333"/>
          <w:sz w:val="32"/>
          <w:szCs w:val="32"/>
        </w:rPr>
        <w:t xml:space="preserve">   </w:t>
      </w:r>
      <w:r w:rsidR="00BB2293" w:rsidRPr="00BB2293">
        <w:rPr>
          <w:color w:val="333333"/>
          <w:sz w:val="32"/>
          <w:szCs w:val="32"/>
        </w:rPr>
        <w:t>常态化组织模拟面试、企业参观、顶岗实习等活动，搭建校企对接桥梁。针对毕业生提供“一对一”求职指导，精准匹配就业岗位。通过系统指导，学子职业认知清晰、求职</w:t>
      </w:r>
      <w:r w:rsidR="00BB2293" w:rsidRPr="00BB2293">
        <w:rPr>
          <w:color w:val="333333"/>
          <w:sz w:val="32"/>
          <w:szCs w:val="32"/>
        </w:rPr>
        <w:lastRenderedPageBreak/>
        <w:t>能力突出，就业竞争力显著提升，多数毕业生顺利入职优质企业，实现职业发展良好开局。</w:t>
      </w:r>
    </w:p>
    <w:p w:rsidR="00084348" w:rsidRDefault="007A74CB"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r>
        <w:rPr>
          <w:rFonts w:ascii="仿宋_GB2312" w:eastAsia="仿宋_GB2312"/>
          <w:noProof/>
          <w:kern w:val="2"/>
          <w:sz w:val="32"/>
          <w:szCs w:val="32"/>
        </w:rPr>
        <w:drawing>
          <wp:anchor distT="0" distB="0" distL="114300" distR="114300" simplePos="0" relativeHeight="251701248" behindDoc="0" locked="0" layoutInCell="1" allowOverlap="1">
            <wp:simplePos x="0" y="0"/>
            <wp:positionH relativeFrom="margin">
              <wp:align>center</wp:align>
            </wp:positionH>
            <wp:positionV relativeFrom="paragraph">
              <wp:posOffset>8890</wp:posOffset>
            </wp:positionV>
            <wp:extent cx="3763590" cy="2603157"/>
            <wp:effectExtent l="0" t="0" r="889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wEcAqNwbmcDAQTRBQAF0QN1BrCW7csp_n-NNwkZeZz5x0MAB9J3P5vBCAAJomltCgAL0gAWfRk.png_720x720q90.jpg"/>
                    <pic:cNvPicPr/>
                  </pic:nvPicPr>
                  <pic:blipFill>
                    <a:blip r:embed="rId16">
                      <a:extLst>
                        <a:ext uri="{28A0092B-C50C-407E-A947-70E740481C1C}">
                          <a14:useLocalDpi xmlns:a14="http://schemas.microsoft.com/office/drawing/2010/main" val="0"/>
                        </a:ext>
                      </a:extLst>
                    </a:blip>
                    <a:stretch>
                      <a:fillRect/>
                    </a:stretch>
                  </pic:blipFill>
                  <pic:spPr>
                    <a:xfrm>
                      <a:off x="0" y="0"/>
                      <a:ext cx="3763590" cy="2603157"/>
                    </a:xfrm>
                    <a:prstGeom prst="rect">
                      <a:avLst/>
                    </a:prstGeom>
                  </pic:spPr>
                </pic:pic>
              </a:graphicData>
            </a:graphic>
            <wp14:sizeRelH relativeFrom="margin">
              <wp14:pctWidth>0</wp14:pctWidth>
            </wp14:sizeRelH>
            <wp14:sizeRelV relativeFrom="margin">
              <wp14:pctHeight>0</wp14:pctHeight>
            </wp14:sizeRelV>
          </wp:anchor>
        </w:drawing>
      </w:r>
    </w:p>
    <w:p w:rsidR="00084348" w:rsidRDefault="00084348"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084348" w:rsidRDefault="00084348"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084348" w:rsidRDefault="00084348"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BB2293" w:rsidRDefault="00BB2293"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5A2004" w:rsidRDefault="005A2004" w:rsidP="005A2004">
      <w:pPr>
        <w:pStyle w:val="a4"/>
        <w:shd w:val="clear" w:color="auto" w:fill="FFFFFF"/>
        <w:spacing w:before="0" w:beforeAutospacing="0" w:after="150" w:afterAutospacing="0" w:line="560" w:lineRule="exact"/>
        <w:ind w:firstLineChars="600" w:firstLine="1920"/>
        <w:jc w:val="both"/>
        <w:rPr>
          <w:rFonts w:ascii="仿宋_GB2312" w:eastAsia="仿宋_GB2312"/>
          <w:kern w:val="2"/>
          <w:sz w:val="32"/>
          <w:szCs w:val="32"/>
        </w:rPr>
      </w:pPr>
    </w:p>
    <w:p w:rsidR="005B6F90" w:rsidRDefault="005A2004" w:rsidP="005A2004">
      <w:pPr>
        <w:pStyle w:val="a4"/>
        <w:shd w:val="clear" w:color="auto" w:fill="FFFFFF"/>
        <w:spacing w:before="0" w:beforeAutospacing="0" w:after="150" w:afterAutospacing="0" w:line="560" w:lineRule="exact"/>
        <w:ind w:firstLineChars="600" w:firstLine="1920"/>
        <w:jc w:val="both"/>
        <w:rPr>
          <w:rFonts w:ascii="仿宋_GB2312" w:eastAsia="仿宋_GB2312"/>
          <w:kern w:val="2"/>
          <w:sz w:val="32"/>
          <w:szCs w:val="32"/>
        </w:rPr>
      </w:pPr>
      <w:r>
        <w:rPr>
          <w:rFonts w:ascii="仿宋_GB2312" w:eastAsia="仿宋_GB2312" w:hint="eastAsia"/>
          <w:kern w:val="2"/>
          <w:sz w:val="32"/>
          <w:szCs w:val="32"/>
        </w:rPr>
        <w:t>图</w:t>
      </w:r>
      <w:r w:rsidR="007A74CB">
        <w:rPr>
          <w:rFonts w:ascii="仿宋_GB2312" w:eastAsia="仿宋_GB2312"/>
          <w:kern w:val="2"/>
          <w:sz w:val="32"/>
          <w:szCs w:val="32"/>
        </w:rPr>
        <w:t>2-2</w:t>
      </w:r>
      <w:r>
        <w:rPr>
          <w:rFonts w:ascii="仿宋_GB2312" w:eastAsia="仿宋_GB2312"/>
          <w:kern w:val="2"/>
          <w:sz w:val="32"/>
          <w:szCs w:val="32"/>
        </w:rPr>
        <w:t xml:space="preserve">  </w:t>
      </w:r>
      <w:r w:rsidR="007A74CB">
        <w:rPr>
          <w:rFonts w:ascii="仿宋_GB2312" w:eastAsia="仿宋_GB2312" w:hint="eastAsia"/>
          <w:kern w:val="2"/>
          <w:sz w:val="32"/>
          <w:szCs w:val="32"/>
        </w:rPr>
        <w:t>事业发展</w:t>
      </w:r>
      <w:r w:rsidR="00084348">
        <w:rPr>
          <w:rFonts w:ascii="仿宋_GB2312" w:eastAsia="仿宋_GB2312" w:hint="eastAsia"/>
          <w:kern w:val="2"/>
          <w:sz w:val="32"/>
          <w:szCs w:val="32"/>
        </w:rPr>
        <w:t>说明会</w:t>
      </w:r>
    </w:p>
    <w:p w:rsidR="0016789D" w:rsidRPr="005B6F90" w:rsidRDefault="005B6F90" w:rsidP="005A2004">
      <w:pPr>
        <w:pStyle w:val="a4"/>
        <w:shd w:val="clear" w:color="auto" w:fill="FFFFFF"/>
        <w:spacing w:before="0" w:beforeAutospacing="0" w:after="150" w:afterAutospacing="0" w:line="560" w:lineRule="exact"/>
        <w:ind w:firstLineChars="200" w:firstLine="640"/>
        <w:jc w:val="both"/>
        <w:rPr>
          <w:rFonts w:ascii="楷体" w:eastAsia="楷体" w:hAnsi="楷体"/>
          <w:kern w:val="2"/>
          <w:sz w:val="32"/>
          <w:szCs w:val="32"/>
        </w:rPr>
      </w:pPr>
      <w:r w:rsidRPr="005B6F90">
        <w:rPr>
          <w:rFonts w:ascii="楷体" w:eastAsia="楷体" w:hAnsi="楷体" w:hint="eastAsia"/>
          <w:kern w:val="2"/>
          <w:sz w:val="32"/>
          <w:szCs w:val="32"/>
        </w:rPr>
        <w:t>2</w:t>
      </w:r>
      <w:r w:rsidRPr="005B6F90">
        <w:rPr>
          <w:rFonts w:ascii="楷体" w:eastAsia="楷体" w:hAnsi="楷体"/>
          <w:kern w:val="2"/>
          <w:sz w:val="32"/>
          <w:szCs w:val="32"/>
        </w:rPr>
        <w:t>.2.</w:t>
      </w:r>
      <w:r>
        <w:rPr>
          <w:rFonts w:ascii="楷体" w:eastAsia="楷体" w:hAnsi="楷体"/>
          <w:kern w:val="2"/>
          <w:sz w:val="32"/>
          <w:szCs w:val="32"/>
        </w:rPr>
        <w:t>3</w:t>
      </w:r>
      <w:r w:rsidR="0016789D" w:rsidRPr="005B6F90">
        <w:rPr>
          <w:rFonts w:ascii="楷体" w:eastAsia="楷体" w:hAnsi="楷体" w:hint="eastAsia"/>
          <w:b/>
          <w:bCs/>
          <w:sz w:val="32"/>
          <w:szCs w:val="32"/>
        </w:rPr>
        <w:t>培养学生的综合素质</w:t>
      </w:r>
    </w:p>
    <w:p w:rsidR="00924F42" w:rsidRPr="00BB2293" w:rsidRDefault="0016789D" w:rsidP="00BB2293">
      <w:pPr>
        <w:pStyle w:val="a4"/>
        <w:shd w:val="clear" w:color="auto" w:fill="FFFFFF"/>
        <w:spacing w:before="0" w:beforeAutospacing="0" w:after="150" w:afterAutospacing="0" w:line="560" w:lineRule="exact"/>
        <w:ind w:firstLineChars="200" w:firstLine="640"/>
        <w:jc w:val="both"/>
        <w:rPr>
          <w:color w:val="333333"/>
          <w:sz w:val="32"/>
          <w:szCs w:val="32"/>
        </w:rPr>
      </w:pPr>
      <w:r w:rsidRPr="00042465">
        <w:rPr>
          <w:rFonts w:hint="eastAsia"/>
          <w:color w:val="333333"/>
          <w:sz w:val="32"/>
          <w:szCs w:val="32"/>
        </w:rPr>
        <w:t>除了职业技能的培训，学校还注重培养学生的综合素质。</w:t>
      </w:r>
      <w:r w:rsidR="00BB2293" w:rsidRPr="00BB2293">
        <w:rPr>
          <w:color w:val="333333"/>
          <w:sz w:val="32"/>
          <w:szCs w:val="32"/>
        </w:rPr>
        <w:t>以德育为引领，通过思政教育、志愿服务锤炼品德修养；以技能为核心，依托实训实操、技能竞赛夯实专业能力。同时，开设文化素养课程、社团活动、职业规划指导，兼顾沟通协作、创新思维、职场适应等综合能力培养。结合专业特色，将工匠精神、责任意识融入日常，全方位提升学生思想品格、专业技能与综合素养，助力学子成长为适应社会发展的复合型技能人才。</w:t>
      </w:r>
    </w:p>
    <w:p w:rsidR="0016789D" w:rsidRPr="005B6F90" w:rsidRDefault="005B6F90" w:rsidP="005A2004">
      <w:pPr>
        <w:pStyle w:val="a4"/>
        <w:shd w:val="clear" w:color="auto" w:fill="FFFFFF"/>
        <w:spacing w:before="0" w:beforeAutospacing="0" w:after="150" w:afterAutospacing="0" w:line="560" w:lineRule="exact"/>
        <w:ind w:firstLineChars="200" w:firstLine="643"/>
        <w:jc w:val="both"/>
        <w:rPr>
          <w:rFonts w:ascii="楷体" w:eastAsia="楷体" w:hAnsi="楷体"/>
          <w:b/>
          <w:bCs/>
          <w:sz w:val="32"/>
          <w:szCs w:val="32"/>
        </w:rPr>
      </w:pPr>
      <w:r w:rsidRPr="005B6F90">
        <w:rPr>
          <w:rFonts w:ascii="楷体" w:eastAsia="楷体" w:hAnsi="楷体" w:hint="eastAsia"/>
          <w:b/>
          <w:bCs/>
          <w:sz w:val="32"/>
          <w:szCs w:val="32"/>
        </w:rPr>
        <w:t>2</w:t>
      </w:r>
      <w:r w:rsidRPr="005B6F90">
        <w:rPr>
          <w:rFonts w:ascii="楷体" w:eastAsia="楷体" w:hAnsi="楷体"/>
          <w:b/>
          <w:bCs/>
          <w:sz w:val="32"/>
          <w:szCs w:val="32"/>
        </w:rPr>
        <w:t>.2.</w:t>
      </w:r>
      <w:r w:rsidR="004A20F2">
        <w:rPr>
          <w:rFonts w:ascii="楷体" w:eastAsia="楷体" w:hAnsi="楷体"/>
          <w:b/>
          <w:bCs/>
          <w:sz w:val="32"/>
          <w:szCs w:val="32"/>
        </w:rPr>
        <w:t>4</w:t>
      </w:r>
      <w:r w:rsidR="0016789D" w:rsidRPr="005B6F90">
        <w:rPr>
          <w:rFonts w:ascii="楷体" w:eastAsia="楷体" w:hAnsi="楷体" w:hint="eastAsia"/>
          <w:b/>
          <w:bCs/>
          <w:sz w:val="32"/>
          <w:szCs w:val="32"/>
        </w:rPr>
        <w:t>加强与企业的合作与交流</w:t>
      </w:r>
    </w:p>
    <w:p w:rsidR="00A62CFA" w:rsidRPr="00BB2293" w:rsidRDefault="00BB2293" w:rsidP="005A2004">
      <w:pPr>
        <w:pStyle w:val="a4"/>
        <w:shd w:val="clear" w:color="auto" w:fill="FFFFFF"/>
        <w:spacing w:before="0" w:beforeAutospacing="0" w:after="150" w:afterAutospacing="0" w:line="560" w:lineRule="exact"/>
        <w:ind w:firstLineChars="200" w:firstLine="640"/>
        <w:jc w:val="both"/>
        <w:rPr>
          <w:color w:val="333333"/>
          <w:sz w:val="32"/>
          <w:szCs w:val="32"/>
        </w:rPr>
      </w:pPr>
      <w:r w:rsidRPr="00BB2293">
        <w:rPr>
          <w:color w:val="333333"/>
          <w:sz w:val="32"/>
          <w:szCs w:val="32"/>
        </w:rPr>
        <w:lastRenderedPageBreak/>
        <w:t>深化校企合作交流，聚焦</w:t>
      </w:r>
      <w:r w:rsidRPr="00BB2293">
        <w:rPr>
          <w:rFonts w:hint="eastAsia"/>
          <w:color w:val="333333"/>
          <w:sz w:val="32"/>
          <w:szCs w:val="32"/>
        </w:rPr>
        <w:t>重点</w:t>
      </w:r>
      <w:r w:rsidRPr="00BB2293">
        <w:rPr>
          <w:color w:val="333333"/>
          <w:sz w:val="32"/>
          <w:szCs w:val="32"/>
        </w:rPr>
        <w:t>专业，与优质企业共建实训基地、联合开发课程，推行订单式培养。邀请企业技术骨干进校园授课，组织学生顶岗实习，实现教学与岗位需求无缝衔接。通过技术攻关、人才互聘等合作，共享资源、共促发展，为学生搭建实践平台，为产业输送适配人才，校企协同育人成效显著。</w:t>
      </w:r>
    </w:p>
    <w:p w:rsidR="00A62CFA" w:rsidRDefault="008C2D56"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r>
        <w:rPr>
          <w:rFonts w:ascii="仿宋_GB2312" w:eastAsia="仿宋_GB2312"/>
          <w:noProof/>
          <w:kern w:val="2"/>
          <w:sz w:val="32"/>
          <w:szCs w:val="32"/>
        </w:rPr>
        <w:drawing>
          <wp:anchor distT="0" distB="0" distL="114300" distR="114300" simplePos="0" relativeHeight="251683840" behindDoc="0" locked="0" layoutInCell="1" allowOverlap="1">
            <wp:simplePos x="0" y="0"/>
            <wp:positionH relativeFrom="margin">
              <wp:posOffset>1387613</wp:posOffset>
            </wp:positionH>
            <wp:positionV relativeFrom="paragraph">
              <wp:posOffset>6024</wp:posOffset>
            </wp:positionV>
            <wp:extent cx="2872740" cy="2153285"/>
            <wp:effectExtent l="0" t="0" r="381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4aded2b7dc14557a549bb1877652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2740" cy="2153285"/>
                    </a:xfrm>
                    <a:prstGeom prst="rect">
                      <a:avLst/>
                    </a:prstGeom>
                  </pic:spPr>
                </pic:pic>
              </a:graphicData>
            </a:graphic>
            <wp14:sizeRelH relativeFrom="margin">
              <wp14:pctWidth>0</wp14:pctWidth>
            </wp14:sizeRelH>
            <wp14:sizeRelV relativeFrom="margin">
              <wp14:pctHeight>0</wp14:pctHeight>
            </wp14:sizeRelV>
          </wp:anchor>
        </w:drawing>
      </w:r>
    </w:p>
    <w:p w:rsidR="00BB2293" w:rsidRDefault="00BB2293"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BB2293" w:rsidRDefault="00BB2293"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A62CFA" w:rsidRDefault="00A62CFA" w:rsidP="005A2004">
      <w:pPr>
        <w:pStyle w:val="a4"/>
        <w:shd w:val="clear" w:color="auto" w:fill="FFFFFF"/>
        <w:spacing w:before="0" w:beforeAutospacing="0" w:after="150" w:afterAutospacing="0" w:line="560" w:lineRule="exact"/>
        <w:ind w:firstLineChars="200" w:firstLine="640"/>
        <w:jc w:val="both"/>
        <w:rPr>
          <w:rFonts w:ascii="仿宋_GB2312" w:eastAsia="仿宋_GB2312"/>
          <w:kern w:val="2"/>
          <w:sz w:val="32"/>
          <w:szCs w:val="32"/>
        </w:rPr>
      </w:pPr>
    </w:p>
    <w:p w:rsidR="001A254D" w:rsidRDefault="001A254D" w:rsidP="00E24947">
      <w:pPr>
        <w:pStyle w:val="a4"/>
        <w:shd w:val="clear" w:color="auto" w:fill="FFFFFF"/>
        <w:spacing w:before="0" w:beforeAutospacing="0" w:after="150" w:afterAutospacing="0" w:line="560" w:lineRule="exact"/>
        <w:jc w:val="both"/>
        <w:rPr>
          <w:rFonts w:ascii="仿宋_GB2312" w:eastAsia="仿宋_GB2312"/>
          <w:kern w:val="2"/>
          <w:sz w:val="32"/>
          <w:szCs w:val="32"/>
        </w:rPr>
      </w:pPr>
    </w:p>
    <w:p w:rsidR="005B6F90" w:rsidRPr="0016789D" w:rsidRDefault="005A2004" w:rsidP="005A2004">
      <w:pPr>
        <w:pStyle w:val="a4"/>
        <w:shd w:val="clear" w:color="auto" w:fill="FFFFFF"/>
        <w:spacing w:before="0" w:beforeAutospacing="0" w:after="150" w:afterAutospacing="0" w:line="560" w:lineRule="exact"/>
        <w:ind w:firstLineChars="200" w:firstLine="640"/>
        <w:jc w:val="center"/>
        <w:rPr>
          <w:rFonts w:ascii="仿宋_GB2312" w:eastAsia="仿宋_GB2312"/>
          <w:kern w:val="2"/>
          <w:sz w:val="32"/>
          <w:szCs w:val="32"/>
        </w:rPr>
      </w:pPr>
      <w:r>
        <w:rPr>
          <w:rFonts w:ascii="仿宋_GB2312" w:eastAsia="仿宋_GB2312" w:hint="eastAsia"/>
          <w:kern w:val="2"/>
          <w:sz w:val="32"/>
          <w:szCs w:val="32"/>
        </w:rPr>
        <w:t>图</w:t>
      </w:r>
      <w:r w:rsidR="007A74CB">
        <w:rPr>
          <w:rFonts w:ascii="仿宋_GB2312" w:eastAsia="仿宋_GB2312"/>
          <w:kern w:val="2"/>
          <w:sz w:val="32"/>
          <w:szCs w:val="32"/>
        </w:rPr>
        <w:t>2-3</w:t>
      </w:r>
      <w:r>
        <w:rPr>
          <w:rFonts w:ascii="仿宋_GB2312" w:eastAsia="仿宋_GB2312"/>
          <w:kern w:val="2"/>
          <w:sz w:val="32"/>
          <w:szCs w:val="32"/>
        </w:rPr>
        <w:t xml:space="preserve">  </w:t>
      </w:r>
      <w:r w:rsidR="001A254D">
        <w:rPr>
          <w:rFonts w:ascii="仿宋_GB2312" w:eastAsia="仿宋_GB2312" w:hint="eastAsia"/>
          <w:kern w:val="2"/>
          <w:sz w:val="32"/>
          <w:szCs w:val="32"/>
        </w:rPr>
        <w:t>企业代表讲座</w:t>
      </w:r>
    </w:p>
    <w:p w:rsidR="0016789D" w:rsidRPr="00042465" w:rsidRDefault="0016789D" w:rsidP="005A2004">
      <w:pPr>
        <w:pStyle w:val="a4"/>
        <w:shd w:val="clear" w:color="auto" w:fill="FFFFFF"/>
        <w:spacing w:before="0" w:beforeAutospacing="0" w:after="150" w:afterAutospacing="0" w:line="560" w:lineRule="exact"/>
        <w:ind w:firstLineChars="200" w:firstLine="640"/>
        <w:jc w:val="both"/>
        <w:rPr>
          <w:color w:val="333333"/>
          <w:sz w:val="32"/>
          <w:szCs w:val="32"/>
        </w:rPr>
      </w:pPr>
      <w:r w:rsidRPr="00042465">
        <w:rPr>
          <w:rFonts w:hint="eastAsia"/>
          <w:color w:val="333333"/>
          <w:sz w:val="32"/>
          <w:szCs w:val="32"/>
        </w:rPr>
        <w:t>综上所述，学校通过加强职业技能培训、开展职业规划和就业指导、培养学生的综合素质以及加强与企业的合作与交流等措施，全方位提高学生的就业竞争力。这些举措使得学生更加适应现代职业要求，为他们的职业发展奠定了坚实的基础。</w:t>
      </w:r>
    </w:p>
    <w:p w:rsidR="005B6F90" w:rsidRDefault="005B6F90"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2.</w:t>
      </w:r>
      <w:r w:rsidR="00165380">
        <w:rPr>
          <w:rFonts w:ascii="黑体" w:eastAsia="黑体" w:hAnsi="黑体" w:cs="宋体"/>
          <w:b/>
          <w:bCs/>
          <w:color w:val="333333"/>
          <w:kern w:val="0"/>
          <w:sz w:val="32"/>
          <w:szCs w:val="32"/>
        </w:rPr>
        <w:t>3</w:t>
      </w:r>
      <w:r>
        <w:rPr>
          <w:rFonts w:ascii="黑体" w:eastAsia="黑体" w:hAnsi="黑体" w:cs="宋体" w:hint="eastAsia"/>
          <w:b/>
          <w:bCs/>
          <w:color w:val="333333"/>
          <w:kern w:val="0"/>
          <w:sz w:val="32"/>
          <w:szCs w:val="32"/>
        </w:rPr>
        <w:t>服务</w:t>
      </w:r>
      <w:r w:rsidR="00105B0D">
        <w:rPr>
          <w:rFonts w:ascii="黑体" w:eastAsia="黑体" w:hAnsi="黑体" w:cs="宋体" w:hint="eastAsia"/>
          <w:b/>
          <w:bCs/>
          <w:color w:val="333333"/>
          <w:kern w:val="0"/>
          <w:sz w:val="32"/>
          <w:szCs w:val="32"/>
        </w:rPr>
        <w:t>民生福祉</w:t>
      </w:r>
    </w:p>
    <w:p w:rsidR="008C2D56" w:rsidRDefault="00105B0D" w:rsidP="008C2D56">
      <w:pPr>
        <w:spacing w:line="560" w:lineRule="exact"/>
        <w:ind w:firstLineChars="200" w:firstLine="640"/>
        <w:rPr>
          <w:rFonts w:ascii="宋体" w:eastAsia="宋体" w:hAnsi="宋体" w:cs="宋体"/>
          <w:color w:val="333333"/>
          <w:kern w:val="0"/>
          <w:sz w:val="32"/>
          <w:szCs w:val="32"/>
        </w:rPr>
      </w:pPr>
      <w:r w:rsidRPr="00042465">
        <w:rPr>
          <w:rFonts w:ascii="宋体" w:eastAsia="宋体" w:hAnsi="宋体" w:cs="宋体" w:hint="eastAsia"/>
          <w:color w:val="333333"/>
          <w:kern w:val="0"/>
          <w:sz w:val="32"/>
          <w:szCs w:val="32"/>
        </w:rPr>
        <w:t>依靠优质的校内外实训基地，学校积极面向社会开展各类职业技能培训。</w:t>
      </w:r>
      <w:r w:rsidR="008C2D56" w:rsidRPr="008C2D56">
        <w:rPr>
          <w:rFonts w:ascii="宋体" w:eastAsia="宋体" w:hAnsi="宋体" w:cs="宋体"/>
          <w:color w:val="333333"/>
          <w:kern w:val="0"/>
          <w:sz w:val="32"/>
          <w:szCs w:val="32"/>
        </w:rPr>
        <w:t>将人才培养与民生需求深度融合，切实彰显职教担当。聚焦机电、烹饪等特色专业，面向社会开展下</w:t>
      </w:r>
      <w:r w:rsidR="008C2D56" w:rsidRPr="008C2D56">
        <w:rPr>
          <w:rFonts w:ascii="宋体" w:eastAsia="宋体" w:hAnsi="宋体" w:cs="宋体"/>
          <w:color w:val="333333"/>
          <w:kern w:val="0"/>
          <w:sz w:val="32"/>
          <w:szCs w:val="32"/>
        </w:rPr>
        <w:lastRenderedPageBreak/>
        <w:t>岗职工再就业培训、农村劳动力转移培训等公益项目，累计惠及</w:t>
      </w:r>
      <w:r w:rsidR="008C2D56" w:rsidRPr="008C2D56">
        <w:rPr>
          <w:rFonts w:ascii="宋体" w:eastAsia="宋体" w:hAnsi="宋体" w:cs="宋体" w:hint="eastAsia"/>
          <w:color w:val="333333"/>
          <w:kern w:val="0"/>
          <w:sz w:val="32"/>
          <w:szCs w:val="32"/>
        </w:rPr>
        <w:t>百</w:t>
      </w:r>
      <w:r w:rsidR="008C2D56" w:rsidRPr="008C2D56">
        <w:rPr>
          <w:rFonts w:ascii="宋体" w:eastAsia="宋体" w:hAnsi="宋体" w:cs="宋体"/>
          <w:color w:val="333333"/>
          <w:kern w:val="0"/>
          <w:sz w:val="32"/>
          <w:szCs w:val="32"/>
        </w:rPr>
        <w:t>余人次。</w:t>
      </w:r>
      <w:r w:rsidR="008C2D56" w:rsidRPr="008C2D56">
        <w:rPr>
          <w:rFonts w:ascii="宋体" w:eastAsia="宋体" w:hAnsi="宋体" w:cs="宋体"/>
          <w:color w:val="333333"/>
          <w:kern w:val="0"/>
          <w:sz w:val="32"/>
          <w:szCs w:val="32"/>
        </w:rPr>
        <w:br/>
      </w:r>
      <w:r w:rsidR="008C2D56">
        <w:rPr>
          <w:rFonts w:ascii="宋体" w:eastAsia="宋体" w:hAnsi="宋体" w:cs="宋体" w:hint="eastAsia"/>
          <w:color w:val="333333"/>
          <w:kern w:val="0"/>
          <w:sz w:val="32"/>
          <w:szCs w:val="32"/>
        </w:rPr>
        <w:t xml:space="preserve"> </w:t>
      </w:r>
      <w:r w:rsidR="008C2D56">
        <w:rPr>
          <w:rFonts w:ascii="宋体" w:eastAsia="宋体" w:hAnsi="宋体" w:cs="宋体"/>
          <w:color w:val="333333"/>
          <w:kern w:val="0"/>
          <w:sz w:val="32"/>
          <w:szCs w:val="32"/>
        </w:rPr>
        <w:t xml:space="preserve">   </w:t>
      </w:r>
      <w:r w:rsidR="008C2D56" w:rsidRPr="008C2D56">
        <w:rPr>
          <w:rFonts w:ascii="宋体" w:eastAsia="宋体" w:hAnsi="宋体" w:cs="宋体"/>
          <w:color w:val="333333"/>
          <w:kern w:val="0"/>
          <w:sz w:val="32"/>
          <w:szCs w:val="32"/>
        </w:rPr>
        <w:t>组织师生走进社区、乡村，开展家电维修、健康饮食指导、公益烹饪教学等志愿服务，解决群众实际需求。通过订单式培养向餐饮、制造等民生领域输送优质技能人才，助力提升行业服务质量。以技能赋能民生，既拓宽了群众就业增收渠道，又为地方民生事业发展注入动力，实现教育价值与社会价值双赢。</w:t>
      </w:r>
    </w:p>
    <w:p w:rsidR="00F23B50" w:rsidRPr="00F23B50" w:rsidRDefault="00F23B50" w:rsidP="008C2D56">
      <w:pPr>
        <w:spacing w:line="560" w:lineRule="exact"/>
        <w:ind w:firstLineChars="200" w:firstLine="643"/>
        <w:rPr>
          <w:rFonts w:ascii="黑体" w:eastAsia="黑体" w:hAnsi="黑体" w:cs="宋体"/>
          <w:b/>
          <w:bCs/>
          <w:color w:val="333333"/>
          <w:kern w:val="0"/>
          <w:sz w:val="32"/>
          <w:szCs w:val="32"/>
        </w:rPr>
      </w:pPr>
      <w:r>
        <w:rPr>
          <w:rFonts w:ascii="黑体" w:eastAsia="黑体" w:hAnsi="黑体" w:cs="宋体"/>
          <w:b/>
          <w:bCs/>
          <w:color w:val="333333"/>
          <w:kern w:val="0"/>
          <w:sz w:val="32"/>
          <w:szCs w:val="32"/>
        </w:rPr>
        <w:t>2.4</w:t>
      </w:r>
      <w:r>
        <w:rPr>
          <w:rFonts w:ascii="黑体" w:eastAsia="黑体" w:hAnsi="黑体" w:cs="宋体" w:hint="eastAsia"/>
          <w:b/>
          <w:bCs/>
          <w:color w:val="333333"/>
          <w:kern w:val="0"/>
          <w:sz w:val="32"/>
          <w:szCs w:val="32"/>
        </w:rPr>
        <w:t>服务美丽中国</w:t>
      </w:r>
    </w:p>
    <w:p w:rsidR="006B3F3E" w:rsidRDefault="006B3F3E" w:rsidP="006B3F3E">
      <w:pPr>
        <w:widowControl/>
        <w:shd w:val="clear" w:color="auto" w:fill="FFFFFF"/>
        <w:rPr>
          <w:rFonts w:ascii="宋体" w:eastAsia="宋体" w:hAnsi="宋体" w:cs="宋体"/>
          <w:color w:val="333333"/>
          <w:kern w:val="0"/>
          <w:sz w:val="32"/>
          <w:szCs w:val="32"/>
        </w:rPr>
      </w:pPr>
      <w:r w:rsidRPr="006B3F3E">
        <w:rPr>
          <w:rFonts w:ascii="宋体" w:eastAsia="宋体" w:hAnsi="宋体" w:cs="宋体"/>
          <w:color w:val="333333"/>
          <w:kern w:val="0"/>
          <w:sz w:val="32"/>
          <w:szCs w:val="32"/>
        </w:rPr>
        <w:t xml:space="preserve">  </w:t>
      </w:r>
      <w:r>
        <w:rPr>
          <w:rFonts w:ascii="宋体" w:eastAsia="宋体" w:hAnsi="宋体" w:cs="宋体"/>
          <w:color w:val="333333"/>
          <w:kern w:val="0"/>
          <w:sz w:val="32"/>
          <w:szCs w:val="32"/>
        </w:rPr>
        <w:t xml:space="preserve"> </w:t>
      </w:r>
      <w:r w:rsidRPr="006B3F3E">
        <w:rPr>
          <w:rFonts w:ascii="宋体" w:eastAsia="宋体" w:hAnsi="宋体" w:cs="宋体"/>
          <w:color w:val="333333"/>
          <w:kern w:val="0"/>
          <w:sz w:val="32"/>
          <w:szCs w:val="32"/>
        </w:rPr>
        <w:t>在党的二十大精神的指引下，学校以实际行动响应习近平生态文明思想的号召，</w:t>
      </w:r>
      <w:r w:rsidR="008C2D56" w:rsidRPr="008C2D56">
        <w:rPr>
          <w:rFonts w:ascii="宋体" w:eastAsia="宋体" w:hAnsi="宋体" w:cs="宋体"/>
          <w:color w:val="333333"/>
          <w:kern w:val="0"/>
          <w:sz w:val="32"/>
          <w:szCs w:val="32"/>
        </w:rPr>
        <w:t>以职教之力赋能美丽中国建设，将绿色发展理念融入教育教学全过程。在实训中强化节能减排、低碳操作规范，开设环保技能课程，培养学生生态责任意识。</w:t>
      </w:r>
      <w:r w:rsidR="008C2D56" w:rsidRPr="008C2D56">
        <w:rPr>
          <w:rFonts w:ascii="宋体" w:eastAsia="宋体" w:hAnsi="宋体" w:cs="宋体"/>
          <w:color w:val="333333"/>
          <w:kern w:val="0"/>
          <w:sz w:val="32"/>
          <w:szCs w:val="32"/>
        </w:rPr>
        <w:br/>
      </w:r>
      <w:r w:rsidR="008C2D56" w:rsidRPr="008C2D56">
        <w:rPr>
          <w:rFonts w:ascii="宋体" w:eastAsia="宋体" w:hAnsi="宋体" w:cs="宋体"/>
          <w:color w:val="333333"/>
          <w:kern w:val="0"/>
          <w:sz w:val="32"/>
          <w:szCs w:val="32"/>
        </w:rPr>
        <w:br/>
        <w:t>组织师生参与社区垃圾分类宣传、乡村环境整治、绿色公益活动，以实际行动践行环保理念；面向社会开展绿色技能培训，推广节能技术与低碳烹饪方法。通过技能赋能生态保护、人才助力绿色发展，既培养了学生的环保素养，又为美丽中国建设注入职教动能，彰显教育的社会担当。</w:t>
      </w:r>
    </w:p>
    <w:p w:rsidR="00EF38B7" w:rsidRPr="00EF38B7" w:rsidRDefault="00EF38B7" w:rsidP="00EF38B7">
      <w:pPr>
        <w:widowControl/>
        <w:shd w:val="clear" w:color="auto" w:fill="FFFFFF"/>
        <w:spacing w:line="560" w:lineRule="exact"/>
        <w:jc w:val="left"/>
        <w:outlineLvl w:val="3"/>
        <w:rPr>
          <w:rFonts w:ascii="宋体" w:eastAsia="宋体" w:hAnsi="宋体" w:cs="宋体"/>
          <w:b/>
          <w:bCs/>
          <w:color w:val="333333"/>
          <w:kern w:val="0"/>
          <w:sz w:val="32"/>
          <w:szCs w:val="32"/>
        </w:rPr>
      </w:pPr>
      <w:r w:rsidRPr="00EF38B7">
        <w:rPr>
          <w:rFonts w:ascii="宋体" w:eastAsia="宋体" w:hAnsi="宋体" w:cs="宋体" w:hint="eastAsia"/>
          <w:b/>
          <w:bCs/>
          <w:color w:val="333333"/>
          <w:kern w:val="0"/>
          <w:sz w:val="32"/>
          <w:szCs w:val="32"/>
        </w:rPr>
        <w:t>案例2：</w:t>
      </w:r>
      <w:r>
        <w:rPr>
          <w:rFonts w:ascii="宋体" w:eastAsia="宋体" w:hAnsi="宋体" w:cs="宋体" w:hint="eastAsia"/>
          <w:b/>
          <w:bCs/>
          <w:color w:val="333333"/>
          <w:kern w:val="0"/>
          <w:sz w:val="32"/>
          <w:szCs w:val="32"/>
        </w:rPr>
        <w:t>以实际行动获评“暖心服务小天使”</w:t>
      </w:r>
    </w:p>
    <w:p w:rsidR="00EF38B7" w:rsidRPr="006B3F3E" w:rsidRDefault="00EF38B7" w:rsidP="00EF38B7">
      <w:pPr>
        <w:widowControl/>
        <w:shd w:val="clear" w:color="auto" w:fill="FFFFFF"/>
        <w:ind w:firstLineChars="200" w:firstLine="640"/>
        <w:rPr>
          <w:rFonts w:ascii="宋体" w:eastAsia="宋体" w:hAnsi="宋体" w:cs="宋体"/>
          <w:color w:val="333333"/>
          <w:kern w:val="0"/>
          <w:sz w:val="32"/>
          <w:szCs w:val="32"/>
        </w:rPr>
      </w:pPr>
      <w:r w:rsidRPr="00EF38B7">
        <w:rPr>
          <w:rFonts w:ascii="宋体" w:eastAsia="宋体" w:hAnsi="宋体" w:cs="宋体" w:hint="eastAsia"/>
          <w:color w:val="333333"/>
          <w:kern w:val="0"/>
          <w:sz w:val="32"/>
          <w:szCs w:val="32"/>
        </w:rPr>
        <w:t>学校中、西餐烹饪</w:t>
      </w:r>
      <w:r w:rsidRPr="00EF38B7">
        <w:rPr>
          <w:rFonts w:ascii="宋体" w:eastAsia="宋体" w:hAnsi="宋体" w:cs="宋体"/>
          <w:color w:val="333333"/>
          <w:kern w:val="0"/>
          <w:sz w:val="32"/>
          <w:szCs w:val="32"/>
        </w:rPr>
        <w:t>专业</w:t>
      </w:r>
      <w:r w:rsidR="00DE1935">
        <w:rPr>
          <w:rFonts w:ascii="宋体" w:eastAsia="宋体" w:hAnsi="宋体" w:cs="宋体" w:hint="eastAsia"/>
          <w:color w:val="333333"/>
          <w:kern w:val="0"/>
          <w:sz w:val="32"/>
          <w:szCs w:val="32"/>
        </w:rPr>
        <w:t>崔蓝颖、周一、张佳蕊、毕见洋、马嘉良、王聪六名同学</w:t>
      </w:r>
      <w:r w:rsidRPr="00EF38B7">
        <w:rPr>
          <w:rFonts w:ascii="宋体" w:eastAsia="宋体" w:hAnsi="宋体" w:cs="宋体"/>
          <w:color w:val="333333"/>
          <w:kern w:val="0"/>
          <w:sz w:val="32"/>
          <w:szCs w:val="32"/>
        </w:rPr>
        <w:t>，</w:t>
      </w:r>
      <w:r w:rsidRPr="00EF38B7">
        <w:rPr>
          <w:rFonts w:ascii="宋体" w:eastAsia="宋体" w:hAnsi="宋体" w:cs="宋体" w:hint="eastAsia"/>
          <w:color w:val="333333"/>
          <w:kern w:val="0"/>
          <w:sz w:val="32"/>
          <w:szCs w:val="32"/>
        </w:rPr>
        <w:t>利用假期时间</w:t>
      </w:r>
      <w:r w:rsidRPr="00EF38B7">
        <w:rPr>
          <w:rFonts w:ascii="宋体" w:eastAsia="宋体" w:hAnsi="宋体" w:cs="宋体"/>
          <w:color w:val="333333"/>
          <w:kern w:val="0"/>
          <w:sz w:val="32"/>
          <w:szCs w:val="32"/>
        </w:rPr>
        <w:t>积极投身社区公益服</w:t>
      </w:r>
      <w:r w:rsidRPr="00EF38B7">
        <w:rPr>
          <w:rFonts w:ascii="宋体" w:eastAsia="宋体" w:hAnsi="宋体" w:cs="宋体"/>
          <w:color w:val="333333"/>
          <w:kern w:val="0"/>
          <w:sz w:val="32"/>
          <w:szCs w:val="32"/>
        </w:rPr>
        <w:lastRenderedPageBreak/>
        <w:t>务，用专业技能为居民生活添彩。她</w:t>
      </w:r>
      <w:r w:rsidRPr="00EF38B7">
        <w:rPr>
          <w:rFonts w:ascii="宋体" w:eastAsia="宋体" w:hAnsi="宋体" w:cs="宋体" w:hint="eastAsia"/>
          <w:color w:val="333333"/>
          <w:kern w:val="0"/>
          <w:sz w:val="32"/>
          <w:szCs w:val="32"/>
        </w:rPr>
        <w:t>们</w:t>
      </w:r>
      <w:r w:rsidRPr="00EF38B7">
        <w:rPr>
          <w:rFonts w:ascii="宋体" w:eastAsia="宋体" w:hAnsi="宋体" w:cs="宋体"/>
          <w:color w:val="333333"/>
          <w:kern w:val="0"/>
          <w:sz w:val="32"/>
          <w:szCs w:val="32"/>
        </w:rPr>
        <w:t>主动对接社区党群服务中心，牵头组建“食安科普志愿服务小队”，定期开展公益服务活动。依托专业所学，</w:t>
      </w:r>
      <w:r w:rsidRPr="00EF38B7">
        <w:rPr>
          <w:rFonts w:ascii="宋体" w:eastAsia="宋体" w:hAnsi="宋体" w:cs="宋体" w:hint="eastAsia"/>
          <w:color w:val="333333"/>
          <w:kern w:val="0"/>
          <w:sz w:val="32"/>
          <w:szCs w:val="32"/>
        </w:rPr>
        <w:t>同学们</w:t>
      </w:r>
      <w:r w:rsidRPr="00EF38B7">
        <w:rPr>
          <w:rFonts w:ascii="宋体" w:eastAsia="宋体" w:hAnsi="宋体" w:cs="宋体"/>
          <w:color w:val="333333"/>
          <w:kern w:val="0"/>
          <w:sz w:val="32"/>
          <w:szCs w:val="32"/>
        </w:rPr>
        <w:t>为社区老人讲解食品安全鉴别知识、普及健康饮食搭配技巧，现场演示简易食品保鲜方法；在社区“邻里节”活动中，</w:t>
      </w:r>
      <w:r w:rsidRPr="00EF38B7">
        <w:rPr>
          <w:rFonts w:ascii="宋体" w:eastAsia="宋体" w:hAnsi="宋体" w:cs="宋体" w:hint="eastAsia"/>
          <w:color w:val="333333"/>
          <w:kern w:val="0"/>
          <w:sz w:val="32"/>
          <w:szCs w:val="32"/>
        </w:rPr>
        <w:t>他</w:t>
      </w:r>
      <w:r w:rsidRPr="00EF38B7">
        <w:rPr>
          <w:rFonts w:ascii="宋体" w:eastAsia="宋体" w:hAnsi="宋体" w:cs="宋体"/>
          <w:color w:val="333333"/>
          <w:kern w:val="0"/>
          <w:sz w:val="32"/>
          <w:szCs w:val="32"/>
        </w:rPr>
        <w:t>们制作无添加的手工糕点免费赠送给居民。此外，</w:t>
      </w:r>
      <w:r w:rsidRPr="00EF38B7">
        <w:rPr>
          <w:rFonts w:ascii="宋体" w:eastAsia="宋体" w:hAnsi="宋体" w:cs="宋体" w:hint="eastAsia"/>
          <w:color w:val="333333"/>
          <w:kern w:val="0"/>
          <w:sz w:val="32"/>
          <w:szCs w:val="32"/>
        </w:rPr>
        <w:t>他们</w:t>
      </w:r>
      <w:r w:rsidRPr="00EF38B7">
        <w:rPr>
          <w:rFonts w:ascii="宋体" w:eastAsia="宋体" w:hAnsi="宋体" w:cs="宋体"/>
          <w:color w:val="333333"/>
          <w:kern w:val="0"/>
          <w:sz w:val="32"/>
          <w:szCs w:val="32"/>
        </w:rPr>
        <w:t>长期参与社区环境整治、独居老人帮扶等志愿活动，累计服务时长超200小时，用实际行动践行志愿服务精神。</w:t>
      </w:r>
      <w:r w:rsidRPr="00EF38B7">
        <w:rPr>
          <w:rFonts w:ascii="宋体" w:eastAsia="宋体" w:hAnsi="宋体" w:cs="宋体"/>
          <w:color w:val="333333"/>
          <w:kern w:val="0"/>
          <w:sz w:val="32"/>
          <w:szCs w:val="32"/>
        </w:rPr>
        <w:br/>
      </w:r>
      <w:r w:rsidRPr="00EF38B7">
        <w:rPr>
          <w:rFonts w:ascii="宋体" w:eastAsia="宋体" w:hAnsi="宋体" w:cs="宋体" w:hint="eastAsia"/>
          <w:color w:val="333333"/>
          <w:kern w:val="0"/>
          <w:sz w:val="32"/>
          <w:szCs w:val="32"/>
        </w:rPr>
        <w:t xml:space="preserve"> </w:t>
      </w:r>
      <w:r w:rsidRPr="00EF38B7">
        <w:rPr>
          <w:rFonts w:ascii="宋体" w:eastAsia="宋体" w:hAnsi="宋体" w:cs="宋体"/>
          <w:color w:val="333333"/>
          <w:kern w:val="0"/>
          <w:sz w:val="32"/>
          <w:szCs w:val="32"/>
        </w:rPr>
        <w:t xml:space="preserve">   凭借突出的公益表现，</w:t>
      </w:r>
      <w:r w:rsidRPr="00EF38B7">
        <w:rPr>
          <w:rFonts w:ascii="宋体" w:eastAsia="宋体" w:hAnsi="宋体" w:cs="宋体" w:hint="eastAsia"/>
          <w:color w:val="333333"/>
          <w:kern w:val="0"/>
          <w:sz w:val="32"/>
          <w:szCs w:val="32"/>
        </w:rPr>
        <w:t>他们</w:t>
      </w:r>
      <w:r w:rsidRPr="00EF38B7">
        <w:rPr>
          <w:rFonts w:ascii="宋体" w:eastAsia="宋体" w:hAnsi="宋体" w:cs="宋体"/>
          <w:color w:val="333333"/>
          <w:kern w:val="0"/>
          <w:sz w:val="32"/>
          <w:szCs w:val="32"/>
        </w:rPr>
        <w:t>获评区级优秀志愿者，</w:t>
      </w:r>
      <w:r w:rsidRPr="00EF38B7">
        <w:rPr>
          <w:rFonts w:ascii="宋体" w:eastAsia="宋体" w:hAnsi="宋体" w:cs="宋体" w:hint="eastAsia"/>
          <w:color w:val="333333"/>
          <w:kern w:val="0"/>
          <w:sz w:val="32"/>
          <w:szCs w:val="32"/>
        </w:rPr>
        <w:t>社区领导亲自到学校为他们</w:t>
      </w:r>
      <w:r w:rsidRPr="00EF38B7">
        <w:rPr>
          <w:rFonts w:ascii="宋体" w:eastAsia="宋体" w:hAnsi="宋体" w:cs="宋体"/>
          <w:color w:val="333333"/>
          <w:kern w:val="0"/>
          <w:sz w:val="32"/>
          <w:szCs w:val="32"/>
        </w:rPr>
        <w:t>授予“暖心服务</w:t>
      </w:r>
      <w:r w:rsidRPr="00EF38B7">
        <w:rPr>
          <w:rFonts w:ascii="宋体" w:eastAsia="宋体" w:hAnsi="宋体" w:cs="宋体" w:hint="eastAsia"/>
          <w:color w:val="333333"/>
          <w:kern w:val="0"/>
          <w:sz w:val="32"/>
          <w:szCs w:val="32"/>
        </w:rPr>
        <w:t>小天使</w:t>
      </w:r>
      <w:r w:rsidRPr="00EF38B7">
        <w:rPr>
          <w:rFonts w:ascii="宋体" w:eastAsia="宋体" w:hAnsi="宋体" w:cs="宋体"/>
          <w:color w:val="333333"/>
          <w:kern w:val="0"/>
          <w:sz w:val="32"/>
          <w:szCs w:val="32"/>
        </w:rPr>
        <w:t>”</w:t>
      </w:r>
      <w:r w:rsidR="00DE1935">
        <w:rPr>
          <w:rFonts w:ascii="宋体" w:eastAsia="宋体" w:hAnsi="宋体" w:cs="宋体" w:hint="eastAsia"/>
          <w:color w:val="333333"/>
          <w:kern w:val="0"/>
          <w:sz w:val="32"/>
          <w:szCs w:val="32"/>
        </w:rPr>
        <w:t>荣誉</w:t>
      </w:r>
      <w:r w:rsidRPr="00EF38B7">
        <w:rPr>
          <w:rFonts w:ascii="宋体" w:eastAsia="宋体" w:hAnsi="宋体" w:cs="宋体"/>
          <w:color w:val="333333"/>
          <w:kern w:val="0"/>
          <w:sz w:val="32"/>
          <w:szCs w:val="32"/>
        </w:rPr>
        <w:t>称号。</w:t>
      </w:r>
      <w:r w:rsidRPr="00EF38B7">
        <w:rPr>
          <w:rFonts w:ascii="宋体" w:eastAsia="宋体" w:hAnsi="宋体" w:cs="宋体" w:hint="eastAsia"/>
          <w:color w:val="333333"/>
          <w:kern w:val="0"/>
          <w:sz w:val="32"/>
          <w:szCs w:val="32"/>
        </w:rPr>
        <w:t>他们</w:t>
      </w:r>
      <w:r w:rsidRPr="00EF38B7">
        <w:rPr>
          <w:rFonts w:ascii="宋体" w:eastAsia="宋体" w:hAnsi="宋体" w:cs="宋体"/>
          <w:color w:val="333333"/>
          <w:kern w:val="0"/>
          <w:sz w:val="32"/>
          <w:szCs w:val="32"/>
        </w:rPr>
        <w:t>的事迹在校内广泛宣传，带动更多同学主动参与社区公益，展现了新时代中职学生的责任与担当。</w:t>
      </w:r>
    </w:p>
    <w:p w:rsidR="006B3F3E" w:rsidRDefault="004E6D00" w:rsidP="006B3F3E">
      <w:pPr>
        <w:widowControl/>
        <w:shd w:val="clear" w:color="auto" w:fill="FFFFFF"/>
        <w:rPr>
          <w:rFonts w:ascii="Arial" w:eastAsia="宋体" w:hAnsi="Arial" w:cs="Arial"/>
          <w:color w:val="666666"/>
          <w:kern w:val="0"/>
          <w:sz w:val="24"/>
          <w:szCs w:val="24"/>
        </w:rPr>
      </w:pPr>
      <w:r w:rsidRPr="007A74CB">
        <w:rPr>
          <w:rFonts w:ascii="Arial" w:eastAsia="宋体" w:hAnsi="Arial" w:cs="Arial"/>
          <w:noProof/>
          <w:color w:val="666666"/>
          <w:kern w:val="0"/>
          <w:sz w:val="24"/>
          <w:szCs w:val="24"/>
        </w:rPr>
        <w:drawing>
          <wp:anchor distT="0" distB="0" distL="114300" distR="114300" simplePos="0" relativeHeight="251702272" behindDoc="0" locked="0" layoutInCell="1" allowOverlap="1">
            <wp:simplePos x="0" y="0"/>
            <wp:positionH relativeFrom="margin">
              <wp:posOffset>1114168</wp:posOffset>
            </wp:positionH>
            <wp:positionV relativeFrom="paragraph">
              <wp:posOffset>56017</wp:posOffset>
            </wp:positionV>
            <wp:extent cx="3072713" cy="2304536"/>
            <wp:effectExtent l="0" t="0" r="0" b="635"/>
            <wp:wrapNone/>
            <wp:docPr id="24" name="图片 24" descr="D:\学生活动照片\IMG2025051310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学生活动照片\IMG20250513102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5978" cy="230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3F3E" w:rsidRDefault="006B3F3E"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8C2D56" w:rsidRDefault="008C2D56" w:rsidP="006B3F3E">
      <w:pPr>
        <w:widowControl/>
        <w:shd w:val="clear" w:color="auto" w:fill="FFFFFF"/>
        <w:rPr>
          <w:rFonts w:ascii="Arial" w:eastAsia="宋体" w:hAnsi="Arial" w:cs="Arial"/>
          <w:color w:val="666666"/>
          <w:kern w:val="0"/>
          <w:sz w:val="24"/>
          <w:szCs w:val="24"/>
        </w:rPr>
      </w:pPr>
    </w:p>
    <w:p w:rsidR="008C2D56" w:rsidRDefault="008C2D56"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7A74CB" w:rsidRDefault="007A74CB"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6B3F3E" w:rsidRDefault="006B3F3E" w:rsidP="006B3F3E">
      <w:pPr>
        <w:widowControl/>
        <w:shd w:val="clear" w:color="auto" w:fill="FFFFFF"/>
        <w:rPr>
          <w:rFonts w:ascii="Arial" w:eastAsia="宋体" w:hAnsi="Arial" w:cs="Arial"/>
          <w:color w:val="666666"/>
          <w:kern w:val="0"/>
          <w:sz w:val="24"/>
          <w:szCs w:val="24"/>
        </w:rPr>
      </w:pPr>
    </w:p>
    <w:p w:rsidR="006B3F3E" w:rsidRPr="006B3F3E" w:rsidRDefault="006B3F3E" w:rsidP="006B3F3E">
      <w:pPr>
        <w:widowControl/>
        <w:shd w:val="clear" w:color="auto" w:fill="FFFFFF"/>
        <w:rPr>
          <w:rFonts w:ascii="Arial" w:eastAsia="宋体" w:hAnsi="Arial" w:cs="Arial"/>
          <w:color w:val="666666"/>
          <w:kern w:val="0"/>
          <w:sz w:val="24"/>
          <w:szCs w:val="24"/>
        </w:rPr>
      </w:pPr>
    </w:p>
    <w:p w:rsidR="006B3F3E" w:rsidRPr="006B3F3E" w:rsidRDefault="006B3F3E" w:rsidP="006B3F3E">
      <w:pPr>
        <w:widowControl/>
        <w:shd w:val="clear" w:color="auto" w:fill="FFFFFF"/>
        <w:jc w:val="center"/>
        <w:rPr>
          <w:rFonts w:ascii="Arial" w:eastAsia="宋体" w:hAnsi="Arial" w:cs="Arial"/>
          <w:color w:val="666666"/>
          <w:kern w:val="0"/>
          <w:sz w:val="24"/>
          <w:szCs w:val="24"/>
        </w:rPr>
      </w:pPr>
    </w:p>
    <w:p w:rsidR="006B3F3E" w:rsidRPr="006B3F3E" w:rsidRDefault="006B3F3E" w:rsidP="006B3F3E">
      <w:pPr>
        <w:widowControl/>
        <w:shd w:val="clear" w:color="auto" w:fill="FFFFFF"/>
        <w:jc w:val="center"/>
        <w:rPr>
          <w:rFonts w:ascii="Arial" w:eastAsia="宋体" w:hAnsi="Arial" w:cs="Arial"/>
          <w:color w:val="666666"/>
          <w:kern w:val="0"/>
          <w:sz w:val="24"/>
          <w:szCs w:val="24"/>
        </w:rPr>
      </w:pPr>
      <w:r w:rsidRPr="00042465">
        <w:rPr>
          <w:rFonts w:ascii="宋体" w:eastAsia="宋体" w:hAnsi="宋体" w:cs="宋体" w:hint="eastAsia"/>
          <w:color w:val="333333"/>
          <w:kern w:val="0"/>
          <w:sz w:val="32"/>
          <w:szCs w:val="32"/>
        </w:rPr>
        <w:t>图</w:t>
      </w:r>
      <w:r w:rsidR="007A74CB">
        <w:rPr>
          <w:rFonts w:ascii="宋体" w:eastAsia="宋体" w:hAnsi="宋体" w:cs="宋体"/>
          <w:color w:val="333333"/>
          <w:kern w:val="0"/>
          <w:sz w:val="32"/>
          <w:szCs w:val="32"/>
        </w:rPr>
        <w:t>2-4</w:t>
      </w:r>
      <w:r w:rsidR="007A74CB">
        <w:rPr>
          <w:rFonts w:ascii="宋体" w:eastAsia="宋体" w:hAnsi="宋体" w:cs="宋体" w:hint="eastAsia"/>
          <w:color w:val="333333"/>
          <w:kern w:val="0"/>
          <w:sz w:val="32"/>
          <w:szCs w:val="32"/>
        </w:rPr>
        <w:t xml:space="preserve"> </w:t>
      </w:r>
      <w:r w:rsidR="00DE1935">
        <w:rPr>
          <w:rFonts w:ascii="宋体" w:eastAsia="宋体" w:hAnsi="宋体" w:cs="宋体" w:hint="eastAsia"/>
          <w:color w:val="333333"/>
          <w:kern w:val="0"/>
          <w:sz w:val="32"/>
          <w:szCs w:val="32"/>
        </w:rPr>
        <w:t>社区颁发</w:t>
      </w:r>
      <w:r w:rsidR="007A74CB">
        <w:rPr>
          <w:rFonts w:ascii="宋体" w:eastAsia="宋体" w:hAnsi="宋体" w:cs="宋体" w:hint="eastAsia"/>
          <w:color w:val="333333"/>
          <w:kern w:val="0"/>
          <w:sz w:val="32"/>
          <w:szCs w:val="32"/>
        </w:rPr>
        <w:t>荣誉证书</w:t>
      </w:r>
    </w:p>
    <w:p w:rsidR="00802FB3"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Pr>
          <w:rFonts w:ascii="方正小标宋简体" w:eastAsia="方正小标宋简体" w:hAnsi="黑体"/>
          <w:b w:val="0"/>
          <w:sz w:val="44"/>
          <w:szCs w:val="44"/>
        </w:rPr>
        <w:lastRenderedPageBreak/>
        <w:t>3</w:t>
      </w:r>
      <w:r w:rsidRPr="00F6066C">
        <w:rPr>
          <w:rFonts w:ascii="方正小标宋简体" w:eastAsia="方正小标宋简体" w:hAnsi="黑体" w:hint="eastAsia"/>
          <w:b w:val="0"/>
          <w:sz w:val="44"/>
          <w:szCs w:val="44"/>
        </w:rPr>
        <w:t>.</w:t>
      </w:r>
      <w:r>
        <w:rPr>
          <w:rFonts w:ascii="方正小标宋简体" w:eastAsia="方正小标宋简体" w:hAnsi="黑体" w:hint="eastAsia"/>
          <w:b w:val="0"/>
          <w:sz w:val="44"/>
          <w:szCs w:val="44"/>
        </w:rPr>
        <w:t>文化传承</w:t>
      </w:r>
    </w:p>
    <w:p w:rsidR="005506D8" w:rsidRDefault="005506D8"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3.1</w:t>
      </w:r>
      <w:r>
        <w:rPr>
          <w:rFonts w:ascii="黑体" w:eastAsia="黑体" w:hAnsi="黑体" w:cs="宋体" w:hint="eastAsia"/>
          <w:b/>
          <w:bCs/>
          <w:color w:val="333333"/>
          <w:kern w:val="0"/>
          <w:sz w:val="32"/>
          <w:szCs w:val="32"/>
        </w:rPr>
        <w:t>传承工匠精神</w:t>
      </w:r>
    </w:p>
    <w:p w:rsidR="00971FD6" w:rsidRPr="00F177CD" w:rsidRDefault="00971FD6" w:rsidP="005A2004">
      <w:pPr>
        <w:widowControl/>
        <w:shd w:val="clear" w:color="auto" w:fill="FFFFFF"/>
        <w:spacing w:line="560" w:lineRule="exact"/>
        <w:ind w:firstLineChars="200" w:firstLine="640"/>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学校根据自身专业特色，将劳动教育纳入人才培养方案，构建各具特色的劳动育人体系。同时大力开展大国工匠进校园、工匠大讲堂、劳模精神宣传教育等活动，邀请各行各业的工匠走进校园，为学生们讲述自己的故事，旨在引导学生崇尚劳动、尊重劳动，树立劳动最光荣、劳动最崇高、劳动最伟大、劳动最美丽、劳动最幸福的劳动观念，着力培养德智体美劳全面发展的社会主义建设者和接班人。</w:t>
      </w:r>
    </w:p>
    <w:p w:rsidR="00216636" w:rsidRDefault="00971FD6" w:rsidP="00216636">
      <w:pPr>
        <w:widowControl/>
        <w:shd w:val="clear" w:color="auto" w:fill="FFFFFF"/>
        <w:spacing w:line="560" w:lineRule="exact"/>
        <w:jc w:val="left"/>
        <w:rPr>
          <w:rFonts w:ascii="宋体" w:eastAsia="宋体" w:hAnsi="宋体" w:cs="宋体"/>
          <w:b/>
          <w:bCs/>
          <w:color w:val="333333"/>
          <w:kern w:val="0"/>
          <w:sz w:val="32"/>
          <w:szCs w:val="32"/>
        </w:rPr>
      </w:pPr>
      <w:r w:rsidRPr="00F177CD">
        <w:rPr>
          <w:rFonts w:ascii="宋体" w:eastAsia="宋体" w:hAnsi="宋体" w:cs="宋体" w:hint="eastAsia"/>
          <w:b/>
          <w:bCs/>
          <w:color w:val="333333"/>
          <w:kern w:val="0"/>
          <w:sz w:val="32"/>
          <w:szCs w:val="32"/>
        </w:rPr>
        <w:t>案例</w:t>
      </w:r>
      <w:r w:rsidR="0043740A">
        <w:rPr>
          <w:rFonts w:ascii="宋体" w:eastAsia="宋体" w:hAnsi="宋体" w:cs="宋体"/>
          <w:b/>
          <w:bCs/>
          <w:color w:val="333333"/>
          <w:kern w:val="0"/>
          <w:sz w:val="32"/>
          <w:szCs w:val="32"/>
        </w:rPr>
        <w:t>3</w:t>
      </w:r>
      <w:r w:rsidRPr="00F177CD">
        <w:rPr>
          <w:rFonts w:ascii="宋体" w:eastAsia="宋体" w:hAnsi="宋体" w:cs="宋体" w:hint="eastAsia"/>
          <w:b/>
          <w:bCs/>
          <w:color w:val="333333"/>
          <w:kern w:val="0"/>
          <w:sz w:val="32"/>
          <w:szCs w:val="32"/>
        </w:rPr>
        <w:t> </w:t>
      </w:r>
      <w:r w:rsidR="00042465">
        <w:rPr>
          <w:rFonts w:ascii="宋体" w:eastAsia="宋体" w:hAnsi="宋体" w:cs="宋体" w:hint="eastAsia"/>
          <w:b/>
          <w:bCs/>
          <w:color w:val="333333"/>
          <w:kern w:val="0"/>
          <w:sz w:val="32"/>
          <w:szCs w:val="32"/>
        </w:rPr>
        <w:t>威海工匠</w:t>
      </w:r>
      <w:r w:rsidR="005506D8" w:rsidRPr="005506D8">
        <w:rPr>
          <w:rFonts w:ascii="宋体" w:eastAsia="宋体" w:hAnsi="宋体" w:cs="宋体" w:hint="eastAsia"/>
          <w:b/>
          <w:bCs/>
          <w:color w:val="333333"/>
          <w:kern w:val="0"/>
          <w:sz w:val="32"/>
          <w:szCs w:val="32"/>
        </w:rPr>
        <w:t>孙永军：</w:t>
      </w:r>
      <w:r w:rsidR="00216636" w:rsidRPr="00216636">
        <w:rPr>
          <w:rFonts w:ascii="宋体" w:eastAsia="宋体" w:hAnsi="宋体" w:cs="宋体"/>
          <w:b/>
          <w:bCs/>
          <w:color w:val="333333"/>
          <w:kern w:val="0"/>
          <w:sz w:val="32"/>
          <w:szCs w:val="32"/>
        </w:rPr>
        <w:t>匠心铸海魂 薪火传新章</w:t>
      </w:r>
    </w:p>
    <w:p w:rsidR="00216636" w:rsidRPr="00216636" w:rsidRDefault="00216636" w:rsidP="00216636">
      <w:pPr>
        <w:widowControl/>
        <w:shd w:val="clear" w:color="auto" w:fill="FFFFFF"/>
        <w:spacing w:line="560" w:lineRule="exact"/>
        <w:ind w:firstLineChars="200" w:firstLine="640"/>
        <w:rPr>
          <w:rFonts w:ascii="宋体" w:eastAsia="宋体" w:hAnsi="宋体" w:cs="宋体"/>
          <w:color w:val="333333"/>
          <w:kern w:val="0"/>
          <w:sz w:val="32"/>
          <w:szCs w:val="32"/>
        </w:rPr>
      </w:pPr>
      <w:r w:rsidRPr="00216636">
        <w:rPr>
          <w:rFonts w:ascii="宋体" w:eastAsia="宋体" w:hAnsi="宋体" w:cs="宋体"/>
          <w:color w:val="333333"/>
          <w:kern w:val="0"/>
          <w:sz w:val="32"/>
          <w:szCs w:val="32"/>
        </w:rPr>
        <w:t>在黄海之滨的好当家集团，国家企业技术中心主任</w:t>
      </w:r>
      <w:r w:rsidR="007A74CB">
        <w:rPr>
          <w:rFonts w:ascii="宋体" w:eastAsia="宋体" w:hAnsi="宋体" w:cs="宋体" w:hint="eastAsia"/>
          <w:color w:val="333333"/>
          <w:kern w:val="0"/>
          <w:sz w:val="32"/>
          <w:szCs w:val="32"/>
        </w:rPr>
        <w:t>兼荣成市好当家集团海洋学校企业指导教师</w:t>
      </w:r>
      <w:r w:rsidRPr="00216636">
        <w:rPr>
          <w:rFonts w:ascii="宋体" w:eastAsia="宋体" w:hAnsi="宋体" w:cs="宋体"/>
          <w:color w:val="333333"/>
          <w:kern w:val="0"/>
          <w:sz w:val="32"/>
          <w:szCs w:val="32"/>
        </w:rPr>
        <w:t>孙永军深耕海洋产业近30年，从普通养殖工成长为正高级工程师、全国劳动模范，以“执着专注、精益求精”的工匠精神，将企业精神融入技艺传承、技术创新与人才培育，书写了海洋产业工匠文化传承的生动篇章。</w:t>
      </w:r>
      <w:r w:rsidRPr="00216636">
        <w:rPr>
          <w:rFonts w:ascii="宋体" w:eastAsia="宋体" w:hAnsi="宋体" w:cs="宋体"/>
          <w:color w:val="333333"/>
          <w:kern w:val="0"/>
          <w:sz w:val="32"/>
          <w:szCs w:val="32"/>
        </w:rPr>
        <w:br/>
      </w:r>
      <w:r w:rsidRPr="00216636">
        <w:rPr>
          <w:rFonts w:ascii="宋体" w:eastAsia="宋体" w:hAnsi="宋体" w:cs="宋体" w:hint="eastAsia"/>
          <w:color w:val="333333"/>
          <w:kern w:val="0"/>
          <w:sz w:val="32"/>
          <w:szCs w:val="32"/>
        </w:rPr>
        <w:t xml:space="preserve"> </w:t>
      </w:r>
      <w:r w:rsidRPr="00216636">
        <w:rPr>
          <w:rFonts w:ascii="宋体" w:eastAsia="宋体" w:hAnsi="宋体" w:cs="宋体"/>
          <w:color w:val="333333"/>
          <w:kern w:val="0"/>
          <w:sz w:val="32"/>
          <w:szCs w:val="32"/>
        </w:rPr>
        <w:t xml:space="preserve">   孙永军坚守好当家“生态优先、品质为魂”的经营理念，传承老一辈“看水色、观潮汐”的养殖智慧，创造性研发“海参海蜇立体生态混养技术”，使水体利用率提升30%。在全产业链品质把控中，他延续“道地原料、精细加工”传统，从育种到加工严格遵循标准，守住海洋产品本真风味与营养。针对传统养殖与加工痛点，孙永军带领团队历经14年选育出“崆峒岛1号”“鲁海1号”等国审刺参品种，使海</w:t>
      </w:r>
      <w:r w:rsidRPr="00216636">
        <w:rPr>
          <w:rFonts w:ascii="宋体" w:eastAsia="宋体" w:hAnsi="宋体" w:cs="宋体"/>
          <w:color w:val="333333"/>
          <w:kern w:val="0"/>
          <w:sz w:val="32"/>
          <w:szCs w:val="32"/>
        </w:rPr>
        <w:lastRenderedPageBreak/>
        <w:t>参成活率、加工出成率显著提升，累计创效1亿元以上；研发全国第一枚即食鲜海参，攻克食用不便难题；推动海参副产物高值化利用，延长产业链。截至目前，他累计获授权发明专利41项，参与制定13项国家行业标准，以科技创新为工匠精神注入时代活力。</w:t>
      </w:r>
      <w:r w:rsidRPr="00216636">
        <w:rPr>
          <w:rFonts w:ascii="宋体" w:eastAsia="宋体" w:hAnsi="宋体" w:cs="宋体"/>
          <w:color w:val="333333"/>
          <w:kern w:val="0"/>
          <w:sz w:val="32"/>
          <w:szCs w:val="32"/>
        </w:rPr>
        <w:br/>
        <w:t xml:space="preserve">    “工匠文化的传承，关键在人。”孙永军牵头创建省级创新工作室、市级技能大师工作室，以“名师带高徒+理论+实战”模式培育100名徒弟，其中69人获高级工证书、20人获高级技师证书，多人获评省级技术能手。他还组建技术服务队，</w:t>
      </w:r>
      <w:r w:rsidR="006E5825">
        <w:rPr>
          <w:rFonts w:ascii="宋体" w:eastAsia="宋体" w:hAnsi="宋体" w:cs="宋体" w:hint="eastAsia"/>
          <w:color w:val="333333"/>
          <w:kern w:val="0"/>
          <w:sz w:val="32"/>
          <w:szCs w:val="32"/>
        </w:rPr>
        <w:t>带领学校海水养殖专业学生</w:t>
      </w:r>
      <w:r w:rsidRPr="00216636">
        <w:rPr>
          <w:rFonts w:ascii="宋体" w:eastAsia="宋体" w:hAnsi="宋体" w:cs="宋体"/>
          <w:color w:val="333333"/>
          <w:kern w:val="0"/>
          <w:sz w:val="32"/>
          <w:szCs w:val="32"/>
        </w:rPr>
        <w:t>与</w:t>
      </w:r>
      <w:r w:rsidR="006E5825">
        <w:rPr>
          <w:rFonts w:ascii="宋体" w:eastAsia="宋体" w:hAnsi="宋体" w:cs="宋体"/>
          <w:color w:val="333333"/>
          <w:kern w:val="0"/>
          <w:sz w:val="32"/>
          <w:szCs w:val="32"/>
        </w:rPr>
        <w:t>20</w:t>
      </w:r>
      <w:r w:rsidRPr="00216636">
        <w:rPr>
          <w:rFonts w:ascii="宋体" w:eastAsia="宋体" w:hAnsi="宋体" w:cs="宋体"/>
          <w:color w:val="333333"/>
          <w:kern w:val="0"/>
          <w:sz w:val="32"/>
          <w:szCs w:val="32"/>
        </w:rPr>
        <w:t>0多户养殖户</w:t>
      </w:r>
      <w:r w:rsidR="007A74CB">
        <w:rPr>
          <w:rFonts w:ascii="宋体" w:eastAsia="宋体" w:hAnsi="宋体" w:cs="宋体"/>
          <w:color w:val="333333"/>
          <w:kern w:val="0"/>
          <w:sz w:val="32"/>
          <w:szCs w:val="32"/>
        </w:rPr>
        <w:t>结成帮扶对子，将技艺与工匠精神辐射至产业上下游，让薪火代代相传</w:t>
      </w:r>
      <w:r w:rsidR="007A74CB">
        <w:rPr>
          <w:rFonts w:ascii="宋体" w:eastAsia="宋体" w:hAnsi="宋体" w:cs="宋体" w:hint="eastAsia"/>
          <w:color w:val="333333"/>
          <w:kern w:val="0"/>
          <w:sz w:val="32"/>
          <w:szCs w:val="32"/>
        </w:rPr>
        <w:t>。</w:t>
      </w:r>
      <w:r w:rsidRPr="00216636">
        <w:rPr>
          <w:rFonts w:ascii="宋体" w:eastAsia="宋体" w:hAnsi="宋体" w:cs="宋体"/>
          <w:color w:val="333333"/>
          <w:kern w:val="0"/>
          <w:sz w:val="32"/>
          <w:szCs w:val="32"/>
        </w:rPr>
        <w:t>孙永军的实践证明，工匠精神是传统产业的灵魂。他坚守生态、品质核心，以创新适配时代需求，通过平台化育人实现精神与技艺的全方位传递，让工匠文化从个体品质升华为企业核心动力，为传统产业高质量发展提供了宝贵借鉴。</w:t>
      </w:r>
    </w:p>
    <w:p w:rsidR="00F861E5" w:rsidRDefault="004E6D00" w:rsidP="005A2004">
      <w:pPr>
        <w:widowControl/>
        <w:shd w:val="clear" w:color="auto" w:fill="FFFFFF"/>
        <w:spacing w:line="560" w:lineRule="exact"/>
        <w:ind w:firstLineChars="200" w:firstLine="640"/>
        <w:rPr>
          <w:rFonts w:ascii="宋体" w:eastAsia="宋体" w:hAnsi="宋体" w:cs="宋体"/>
          <w:color w:val="333333"/>
          <w:kern w:val="0"/>
          <w:sz w:val="32"/>
          <w:szCs w:val="32"/>
        </w:rPr>
      </w:pPr>
      <w:r>
        <w:rPr>
          <w:rFonts w:ascii="宋体" w:eastAsia="宋体" w:hAnsi="宋体" w:cs="宋体"/>
          <w:noProof/>
          <w:color w:val="333333"/>
          <w:kern w:val="0"/>
          <w:sz w:val="32"/>
          <w:szCs w:val="32"/>
        </w:rPr>
        <w:drawing>
          <wp:anchor distT="0" distB="0" distL="114300" distR="114300" simplePos="0" relativeHeight="251703296" behindDoc="0" locked="0" layoutInCell="1" allowOverlap="1">
            <wp:simplePos x="0" y="0"/>
            <wp:positionH relativeFrom="margin">
              <wp:posOffset>768178</wp:posOffset>
            </wp:positionH>
            <wp:positionV relativeFrom="paragraph">
              <wp:posOffset>10984</wp:posOffset>
            </wp:positionV>
            <wp:extent cx="3665838" cy="2057124"/>
            <wp:effectExtent l="0" t="0" r="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wEcAqR3ZWJwAwEE0QMtBdEByAawxwqv8K22fdkJGXwHBHRgAAfSdz-bwQgACaJpbQoAC9FAbg.webp_720x720q90.jpg"/>
                    <pic:cNvPicPr/>
                  </pic:nvPicPr>
                  <pic:blipFill>
                    <a:blip r:embed="rId19">
                      <a:extLst>
                        <a:ext uri="{28A0092B-C50C-407E-A947-70E740481C1C}">
                          <a14:useLocalDpi xmlns:a14="http://schemas.microsoft.com/office/drawing/2010/main" val="0"/>
                        </a:ext>
                      </a:extLst>
                    </a:blip>
                    <a:stretch>
                      <a:fillRect/>
                    </a:stretch>
                  </pic:blipFill>
                  <pic:spPr>
                    <a:xfrm>
                      <a:off x="0" y="0"/>
                      <a:ext cx="3670490" cy="2059734"/>
                    </a:xfrm>
                    <a:prstGeom prst="rect">
                      <a:avLst/>
                    </a:prstGeom>
                  </pic:spPr>
                </pic:pic>
              </a:graphicData>
            </a:graphic>
            <wp14:sizeRelH relativeFrom="margin">
              <wp14:pctWidth>0</wp14:pctWidth>
            </wp14:sizeRelH>
            <wp14:sizeRelV relativeFrom="margin">
              <wp14:pctHeight>0</wp14:pctHeight>
            </wp14:sizeRelV>
          </wp:anchor>
        </w:drawing>
      </w:r>
    </w:p>
    <w:p w:rsidR="00F861E5" w:rsidRDefault="00F861E5" w:rsidP="005A2004">
      <w:pPr>
        <w:widowControl/>
        <w:shd w:val="clear" w:color="auto" w:fill="FFFFFF"/>
        <w:spacing w:line="560" w:lineRule="exact"/>
        <w:ind w:firstLineChars="200" w:firstLine="640"/>
        <w:rPr>
          <w:rFonts w:ascii="宋体" w:eastAsia="宋体" w:hAnsi="宋体" w:cs="宋体"/>
          <w:color w:val="333333"/>
          <w:kern w:val="0"/>
          <w:sz w:val="32"/>
          <w:szCs w:val="32"/>
        </w:rPr>
      </w:pPr>
    </w:p>
    <w:p w:rsidR="00216636" w:rsidRDefault="00216636" w:rsidP="005A2004">
      <w:pPr>
        <w:widowControl/>
        <w:shd w:val="clear" w:color="auto" w:fill="FFFFFF"/>
        <w:spacing w:line="560" w:lineRule="exact"/>
        <w:ind w:firstLineChars="200" w:firstLine="640"/>
        <w:rPr>
          <w:rFonts w:ascii="宋体" w:eastAsia="宋体" w:hAnsi="宋体" w:cs="宋体"/>
          <w:color w:val="333333"/>
          <w:kern w:val="0"/>
          <w:sz w:val="32"/>
          <w:szCs w:val="32"/>
        </w:rPr>
      </w:pPr>
    </w:p>
    <w:p w:rsidR="00216636" w:rsidRDefault="00216636" w:rsidP="005A2004">
      <w:pPr>
        <w:widowControl/>
        <w:shd w:val="clear" w:color="auto" w:fill="FFFFFF"/>
        <w:spacing w:line="560" w:lineRule="exact"/>
        <w:ind w:firstLineChars="200" w:firstLine="640"/>
        <w:rPr>
          <w:rFonts w:ascii="宋体" w:eastAsia="宋体" w:hAnsi="宋体" w:cs="宋体"/>
          <w:color w:val="333333"/>
          <w:kern w:val="0"/>
          <w:sz w:val="32"/>
          <w:szCs w:val="32"/>
        </w:rPr>
      </w:pPr>
    </w:p>
    <w:p w:rsidR="00F861E5" w:rsidRDefault="00F861E5" w:rsidP="005A2004">
      <w:pPr>
        <w:widowControl/>
        <w:shd w:val="clear" w:color="auto" w:fill="FFFFFF"/>
        <w:spacing w:line="560" w:lineRule="exact"/>
        <w:ind w:firstLineChars="200" w:firstLine="640"/>
        <w:rPr>
          <w:rFonts w:ascii="宋体" w:eastAsia="宋体" w:hAnsi="宋体" w:cs="宋体"/>
          <w:color w:val="333333"/>
          <w:kern w:val="0"/>
          <w:sz w:val="32"/>
          <w:szCs w:val="32"/>
        </w:rPr>
      </w:pPr>
    </w:p>
    <w:p w:rsidR="006E5825" w:rsidRDefault="006E5825" w:rsidP="00C5391D">
      <w:pPr>
        <w:widowControl/>
        <w:shd w:val="clear" w:color="auto" w:fill="FFFFFF"/>
        <w:spacing w:line="560" w:lineRule="exact"/>
        <w:rPr>
          <w:rFonts w:ascii="宋体" w:eastAsia="宋体" w:hAnsi="宋体" w:cs="宋体"/>
          <w:color w:val="333333"/>
          <w:kern w:val="0"/>
          <w:sz w:val="32"/>
          <w:szCs w:val="32"/>
        </w:rPr>
      </w:pPr>
    </w:p>
    <w:p w:rsidR="00F861E5" w:rsidRDefault="00F861E5" w:rsidP="005A2004">
      <w:pPr>
        <w:widowControl/>
        <w:shd w:val="clear" w:color="auto" w:fill="FFFFFF"/>
        <w:spacing w:line="560" w:lineRule="exact"/>
        <w:jc w:val="center"/>
        <w:rPr>
          <w:rFonts w:ascii="宋体" w:eastAsia="宋体" w:hAnsi="宋体" w:cs="宋体"/>
          <w:color w:val="333333"/>
          <w:kern w:val="0"/>
          <w:sz w:val="32"/>
          <w:szCs w:val="32"/>
        </w:rPr>
      </w:pPr>
      <w:r w:rsidRPr="00F177CD">
        <w:rPr>
          <w:rFonts w:ascii="宋体" w:eastAsia="宋体" w:hAnsi="宋体" w:cs="宋体" w:hint="eastAsia"/>
          <w:color w:val="333333"/>
          <w:kern w:val="0"/>
          <w:sz w:val="32"/>
          <w:szCs w:val="32"/>
        </w:rPr>
        <w:t>图</w:t>
      </w:r>
      <w:r w:rsidR="007A74CB">
        <w:rPr>
          <w:rFonts w:ascii="宋体" w:eastAsia="宋体" w:hAnsi="宋体" w:cs="宋体"/>
          <w:color w:val="333333"/>
          <w:kern w:val="0"/>
          <w:sz w:val="32"/>
          <w:szCs w:val="32"/>
        </w:rPr>
        <w:t>3-1</w:t>
      </w:r>
      <w:r w:rsidR="005A2004">
        <w:rPr>
          <w:rFonts w:ascii="宋体" w:eastAsia="宋体" w:hAnsi="宋体" w:cs="宋体"/>
          <w:color w:val="333333"/>
          <w:kern w:val="0"/>
          <w:sz w:val="32"/>
          <w:szCs w:val="32"/>
        </w:rPr>
        <w:t xml:space="preserve">  </w:t>
      </w:r>
      <w:r>
        <w:rPr>
          <w:rFonts w:ascii="宋体" w:eastAsia="宋体" w:hAnsi="宋体" w:cs="宋体" w:hint="eastAsia"/>
          <w:color w:val="333333"/>
          <w:kern w:val="0"/>
          <w:sz w:val="32"/>
          <w:szCs w:val="32"/>
        </w:rPr>
        <w:t>工匠孙永军</w:t>
      </w:r>
    </w:p>
    <w:p w:rsidR="00497DE1" w:rsidRPr="00497DE1" w:rsidRDefault="00497DE1"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lastRenderedPageBreak/>
        <w:t>3.2</w:t>
      </w:r>
      <w:r>
        <w:rPr>
          <w:rFonts w:ascii="黑体" w:eastAsia="黑体" w:hAnsi="黑体" w:cs="宋体" w:hint="eastAsia"/>
          <w:b/>
          <w:bCs/>
          <w:color w:val="333333"/>
          <w:kern w:val="0"/>
          <w:sz w:val="32"/>
          <w:szCs w:val="32"/>
        </w:rPr>
        <w:t>传</w:t>
      </w:r>
      <w:bookmarkStart w:id="9" w:name="OLE_LINK1"/>
      <w:bookmarkStart w:id="10" w:name="OLE_LINK2"/>
      <w:r>
        <w:rPr>
          <w:rFonts w:ascii="黑体" w:eastAsia="黑体" w:hAnsi="黑体" w:cs="宋体" w:hint="eastAsia"/>
          <w:b/>
          <w:bCs/>
          <w:color w:val="333333"/>
          <w:kern w:val="0"/>
          <w:sz w:val="32"/>
          <w:szCs w:val="32"/>
        </w:rPr>
        <w:t>承红色基因</w:t>
      </w:r>
      <w:bookmarkEnd w:id="9"/>
      <w:bookmarkEnd w:id="10"/>
    </w:p>
    <w:p w:rsidR="003E045A" w:rsidRDefault="00851D23" w:rsidP="000F6A71">
      <w:pPr>
        <w:widowControl/>
        <w:shd w:val="clear" w:color="auto" w:fill="FFFFFF"/>
        <w:spacing w:line="560" w:lineRule="exact"/>
        <w:ind w:firstLineChars="200" w:firstLine="640"/>
        <w:outlineLvl w:val="1"/>
        <w:rPr>
          <w:rFonts w:ascii="宋体" w:eastAsia="宋体" w:hAnsi="宋体" w:cs="宋体"/>
          <w:color w:val="333333"/>
          <w:kern w:val="0"/>
          <w:sz w:val="32"/>
          <w:szCs w:val="32"/>
        </w:rPr>
      </w:pPr>
      <w:r w:rsidRPr="00DF5EFB">
        <w:rPr>
          <w:rFonts w:ascii="宋体" w:eastAsia="宋体" w:hAnsi="宋体" w:cs="宋体"/>
          <w:color w:val="333333"/>
          <w:kern w:val="0"/>
          <w:sz w:val="32"/>
          <w:szCs w:val="32"/>
        </w:rPr>
        <w:t>为厚植师生爱国情怀，赓续红色血脉，</w:t>
      </w:r>
      <w:r w:rsidR="000F6A71">
        <w:rPr>
          <w:rFonts w:ascii="宋体" w:eastAsia="宋体" w:hAnsi="宋体" w:cs="宋体" w:hint="eastAsia"/>
          <w:color w:val="333333"/>
          <w:kern w:val="0"/>
          <w:sz w:val="32"/>
          <w:szCs w:val="32"/>
        </w:rPr>
        <w:t>学校</w:t>
      </w:r>
      <w:r w:rsidRPr="00DF5EFB">
        <w:rPr>
          <w:rFonts w:ascii="宋体" w:eastAsia="宋体" w:hAnsi="宋体" w:cs="宋体"/>
          <w:color w:val="333333"/>
          <w:kern w:val="0"/>
          <w:sz w:val="32"/>
          <w:szCs w:val="32"/>
        </w:rPr>
        <w:t>组织开展了“传承红色基因”系列主题活动。活动以“沉浸式+体验式”为核心，分三个板块推进：一是组织师生赴红色教育基地参观学习，聆听革命先烈事迹，感悟艰苦奋斗精神；二是举办红色经典诵读、红色故事演讲比赛，师生们声情并茂地传递红色力量；三是开展“红色课堂”主题班会，通过观看纪录片、分享心得等形式，深化对红色基因的理解。</w:t>
      </w:r>
      <w:r w:rsidRPr="00DF5EFB">
        <w:rPr>
          <w:rFonts w:ascii="宋体" w:eastAsia="宋体" w:hAnsi="宋体" w:cs="宋体"/>
          <w:color w:val="333333"/>
          <w:kern w:val="0"/>
          <w:sz w:val="32"/>
          <w:szCs w:val="32"/>
        </w:rPr>
        <w:br/>
      </w:r>
      <w:r w:rsidR="000B5E75" w:rsidRPr="00DF5EFB">
        <w:rPr>
          <w:rFonts w:ascii="宋体" w:eastAsia="宋体" w:hAnsi="宋体" w:cs="宋体" w:hint="eastAsia"/>
          <w:color w:val="333333"/>
          <w:kern w:val="0"/>
          <w:sz w:val="32"/>
          <w:szCs w:val="32"/>
        </w:rPr>
        <w:t xml:space="preserve"> </w:t>
      </w:r>
      <w:r w:rsidR="000B5E75" w:rsidRPr="00DF5EFB">
        <w:rPr>
          <w:rFonts w:ascii="宋体" w:eastAsia="宋体" w:hAnsi="宋体" w:cs="宋体"/>
          <w:color w:val="333333"/>
          <w:kern w:val="0"/>
          <w:sz w:val="32"/>
          <w:szCs w:val="32"/>
        </w:rPr>
        <w:t xml:space="preserve">   </w:t>
      </w:r>
      <w:r w:rsidRPr="00DF5EFB">
        <w:rPr>
          <w:rFonts w:ascii="宋体" w:eastAsia="宋体" w:hAnsi="宋体" w:cs="宋体"/>
          <w:color w:val="333333"/>
          <w:kern w:val="0"/>
          <w:sz w:val="32"/>
          <w:szCs w:val="32"/>
        </w:rPr>
        <w:t>此次活动覆盖全校师生，不仅丰富了校园文化生活，更让红色基因融入师生血脉。下一步，</w:t>
      </w:r>
      <w:r w:rsidR="009B12B0">
        <w:rPr>
          <w:rFonts w:ascii="宋体" w:eastAsia="宋体" w:hAnsi="宋体" w:cs="宋体"/>
          <w:color w:val="333333"/>
          <w:kern w:val="0"/>
          <w:sz w:val="32"/>
          <w:szCs w:val="32"/>
        </w:rPr>
        <w:t>学校</w:t>
      </w:r>
      <w:r w:rsidRPr="00DF5EFB">
        <w:rPr>
          <w:rFonts w:ascii="宋体" w:eastAsia="宋体" w:hAnsi="宋体" w:cs="宋体"/>
          <w:color w:val="333333"/>
          <w:kern w:val="0"/>
          <w:sz w:val="32"/>
          <w:szCs w:val="32"/>
        </w:rPr>
        <w:t>将把红色教育常态化、长效化，引导师生以实际行动传承红色精神，勇担时代使命。</w:t>
      </w:r>
    </w:p>
    <w:p w:rsidR="006D6127" w:rsidRPr="00747E3C" w:rsidRDefault="006D6127" w:rsidP="000F6A71">
      <w:pPr>
        <w:widowControl/>
        <w:shd w:val="clear" w:color="auto" w:fill="FFFFFF"/>
        <w:spacing w:line="560" w:lineRule="exact"/>
        <w:ind w:firstLineChars="200" w:firstLine="643"/>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3.3</w:t>
      </w:r>
      <w:r>
        <w:rPr>
          <w:rFonts w:ascii="黑体" w:eastAsia="黑体" w:hAnsi="黑体" w:cs="宋体" w:hint="eastAsia"/>
          <w:b/>
          <w:bCs/>
          <w:color w:val="333333"/>
          <w:kern w:val="0"/>
          <w:sz w:val="32"/>
          <w:szCs w:val="32"/>
        </w:rPr>
        <w:t>传承优秀传统文化</w:t>
      </w:r>
    </w:p>
    <w:p w:rsidR="006D6127" w:rsidRPr="00747E3C" w:rsidRDefault="006D6127" w:rsidP="005A2004">
      <w:pPr>
        <w:widowControl/>
        <w:shd w:val="clear" w:color="auto" w:fill="FFFFFF"/>
        <w:spacing w:line="560" w:lineRule="exact"/>
        <w:ind w:firstLineChars="200" w:firstLine="643"/>
        <w:rPr>
          <w:rFonts w:ascii="楷体" w:eastAsia="楷体" w:hAnsi="楷体" w:cs="Arial"/>
          <w:b/>
          <w:bCs/>
          <w:color w:val="333333"/>
          <w:kern w:val="0"/>
          <w:sz w:val="32"/>
          <w:szCs w:val="32"/>
        </w:rPr>
      </w:pPr>
      <w:r w:rsidRPr="00747E3C">
        <w:rPr>
          <w:rFonts w:ascii="楷体" w:eastAsia="楷体" w:hAnsi="楷体" w:cs="Arial" w:hint="eastAsia"/>
          <w:b/>
          <w:bCs/>
          <w:color w:val="333333"/>
          <w:kern w:val="0"/>
          <w:sz w:val="32"/>
          <w:szCs w:val="32"/>
        </w:rPr>
        <w:t>3</w:t>
      </w:r>
      <w:r w:rsidRPr="00747E3C">
        <w:rPr>
          <w:rFonts w:ascii="楷体" w:eastAsia="楷体" w:hAnsi="楷体" w:cs="Arial"/>
          <w:b/>
          <w:bCs/>
          <w:color w:val="333333"/>
          <w:kern w:val="0"/>
          <w:sz w:val="32"/>
          <w:szCs w:val="32"/>
        </w:rPr>
        <w:t>.3.1加强传统文化教育相关课程建设</w:t>
      </w:r>
    </w:p>
    <w:p w:rsidR="003E045A" w:rsidRPr="003E045A" w:rsidRDefault="003E045A" w:rsidP="003E045A">
      <w:pPr>
        <w:widowControl/>
        <w:shd w:val="clear" w:color="auto" w:fill="FFFFFF"/>
        <w:spacing w:line="560" w:lineRule="exact"/>
        <w:ind w:firstLineChars="200" w:firstLine="640"/>
        <w:rPr>
          <w:rFonts w:ascii="宋体" w:eastAsia="宋体" w:hAnsi="宋体" w:cs="宋体"/>
          <w:color w:val="333333"/>
          <w:kern w:val="0"/>
          <w:sz w:val="32"/>
          <w:szCs w:val="32"/>
        </w:rPr>
      </w:pPr>
      <w:r w:rsidRPr="003E045A">
        <w:rPr>
          <w:rFonts w:ascii="宋体" w:eastAsia="宋体" w:hAnsi="宋体" w:cs="宋体"/>
          <w:color w:val="333333"/>
          <w:kern w:val="0"/>
          <w:sz w:val="32"/>
          <w:szCs w:val="32"/>
        </w:rPr>
        <w:t>学校构建“基础+特色”课程体系，将传统文化内容融入语文、历史等公共基础课教学，同时开设书法、剪纸、传统戏曲鉴赏等特色选修课。创新“课堂教学+实践体验”双轨模式，课堂上运用情景教学、小组研讨提升互动性，课外组织非遗传承人进校园、传统节日主题活动、文化研学等实践项目。此外，</w:t>
      </w:r>
      <w:r w:rsidR="009B12B0">
        <w:rPr>
          <w:rFonts w:ascii="宋体" w:eastAsia="宋体" w:hAnsi="宋体" w:cs="宋体"/>
          <w:color w:val="333333"/>
          <w:kern w:val="0"/>
          <w:sz w:val="32"/>
          <w:szCs w:val="32"/>
        </w:rPr>
        <w:t>学校</w:t>
      </w:r>
      <w:r w:rsidRPr="003E045A">
        <w:rPr>
          <w:rFonts w:ascii="宋体" w:eastAsia="宋体" w:hAnsi="宋体" w:cs="宋体"/>
          <w:color w:val="333333"/>
          <w:kern w:val="0"/>
          <w:sz w:val="32"/>
          <w:szCs w:val="32"/>
        </w:rPr>
        <w:t>强化师资保障，定期开展教师传统文化专题培训，鼓励教师开发校本教材。</w:t>
      </w:r>
    </w:p>
    <w:p w:rsidR="003E045A" w:rsidRDefault="006D6127" w:rsidP="003E045A">
      <w:pPr>
        <w:widowControl/>
        <w:shd w:val="clear" w:color="auto" w:fill="FFFFFF"/>
        <w:spacing w:line="560" w:lineRule="exact"/>
        <w:ind w:firstLineChars="200" w:firstLine="643"/>
        <w:jc w:val="left"/>
        <w:rPr>
          <w:rFonts w:ascii="楷体" w:eastAsia="楷体" w:hAnsi="楷体" w:cs="Arial"/>
          <w:b/>
          <w:bCs/>
          <w:color w:val="333333"/>
          <w:kern w:val="0"/>
          <w:sz w:val="32"/>
          <w:szCs w:val="32"/>
        </w:rPr>
      </w:pPr>
      <w:r w:rsidRPr="00747E3C">
        <w:rPr>
          <w:rFonts w:ascii="楷体" w:eastAsia="楷体" w:hAnsi="楷体" w:cs="Arial" w:hint="eastAsia"/>
          <w:b/>
          <w:bCs/>
          <w:color w:val="333333"/>
          <w:kern w:val="0"/>
          <w:sz w:val="32"/>
          <w:szCs w:val="32"/>
        </w:rPr>
        <w:t>3</w:t>
      </w:r>
      <w:r w:rsidRPr="00747E3C">
        <w:rPr>
          <w:rFonts w:ascii="楷体" w:eastAsia="楷体" w:hAnsi="楷体" w:cs="Arial"/>
          <w:b/>
          <w:bCs/>
          <w:color w:val="333333"/>
          <w:kern w:val="0"/>
          <w:sz w:val="32"/>
          <w:szCs w:val="32"/>
        </w:rPr>
        <w:t>.3.</w:t>
      </w:r>
      <w:r>
        <w:rPr>
          <w:rFonts w:ascii="楷体" w:eastAsia="楷体" w:hAnsi="楷体" w:cs="Arial"/>
          <w:b/>
          <w:bCs/>
          <w:color w:val="333333"/>
          <w:kern w:val="0"/>
          <w:sz w:val="32"/>
          <w:szCs w:val="32"/>
        </w:rPr>
        <w:t>2</w:t>
      </w:r>
      <w:r w:rsidR="003E045A">
        <w:rPr>
          <w:rFonts w:ascii="楷体" w:eastAsia="楷体" w:hAnsi="楷体" w:cs="Arial"/>
          <w:b/>
          <w:bCs/>
          <w:color w:val="333333"/>
          <w:kern w:val="0"/>
          <w:sz w:val="32"/>
          <w:szCs w:val="32"/>
        </w:rPr>
        <w:t>推进传统文化内容融入思想政治教</w:t>
      </w:r>
    </w:p>
    <w:p w:rsidR="003E045A" w:rsidRPr="003E045A" w:rsidRDefault="003E045A" w:rsidP="003E045A">
      <w:pPr>
        <w:widowControl/>
        <w:shd w:val="clear" w:color="auto" w:fill="FFFFFF"/>
        <w:spacing w:line="560" w:lineRule="exact"/>
        <w:ind w:firstLineChars="200" w:firstLine="640"/>
        <w:rPr>
          <w:rFonts w:ascii="宋体" w:eastAsia="宋体" w:hAnsi="宋体" w:cs="宋体"/>
          <w:color w:val="333333"/>
          <w:kern w:val="0"/>
          <w:sz w:val="32"/>
          <w:szCs w:val="32"/>
        </w:rPr>
      </w:pPr>
      <w:r w:rsidRPr="003E045A">
        <w:rPr>
          <w:rFonts w:ascii="宋体" w:eastAsia="宋体" w:hAnsi="宋体" w:cs="宋体"/>
          <w:color w:val="333333"/>
          <w:kern w:val="0"/>
          <w:sz w:val="32"/>
          <w:szCs w:val="32"/>
        </w:rPr>
        <w:lastRenderedPageBreak/>
        <w:t>学校将传统美德、民族精神等文化精髓融入思政课堂教学，结合《弟子规》《论语》等经典篇目开展专题研讨；创新实践形式，组织“传承家风家训”主题班会、“非遗文化进校园”等活动，以鲜活载体增强教育吸引力。同时，推动思政教师参与传统文化培训，提升课程融合设计能力。</w:t>
      </w:r>
    </w:p>
    <w:p w:rsidR="006D6127"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Pr>
          <w:rFonts w:ascii="方正小标宋简体" w:eastAsia="方正小标宋简体" w:hAnsi="黑体"/>
          <w:b w:val="0"/>
          <w:sz w:val="44"/>
          <w:szCs w:val="44"/>
        </w:rPr>
        <w:t>4</w:t>
      </w:r>
      <w:r w:rsidRPr="00F6066C">
        <w:rPr>
          <w:rFonts w:ascii="方正小标宋简体" w:eastAsia="方正小标宋简体" w:hAnsi="黑体" w:hint="eastAsia"/>
          <w:b w:val="0"/>
          <w:sz w:val="44"/>
          <w:szCs w:val="44"/>
        </w:rPr>
        <w:t>.</w:t>
      </w:r>
      <w:r>
        <w:rPr>
          <w:rFonts w:ascii="方正小标宋简体" w:eastAsia="方正小标宋简体" w:hAnsi="黑体" w:hint="eastAsia"/>
          <w:b w:val="0"/>
          <w:sz w:val="44"/>
          <w:szCs w:val="44"/>
        </w:rPr>
        <w:t>国际合作</w:t>
      </w:r>
    </w:p>
    <w:p w:rsidR="000D3315" w:rsidRDefault="000D3315"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4.1</w:t>
      </w:r>
      <w:r>
        <w:rPr>
          <w:rFonts w:ascii="黑体" w:eastAsia="黑体" w:hAnsi="黑体" w:cs="宋体" w:hint="eastAsia"/>
          <w:b/>
          <w:bCs/>
          <w:color w:val="333333"/>
          <w:kern w:val="0"/>
          <w:sz w:val="32"/>
          <w:szCs w:val="32"/>
        </w:rPr>
        <w:t>合作办学</w:t>
      </w:r>
    </w:p>
    <w:p w:rsidR="000D3315" w:rsidRDefault="000D3315" w:rsidP="005A2004">
      <w:pPr>
        <w:spacing w:line="560" w:lineRule="exact"/>
        <w:ind w:firstLineChars="200" w:firstLine="640"/>
        <w:rPr>
          <w:rFonts w:ascii="宋体" w:eastAsia="宋体" w:hAnsi="宋体" w:cs="宋体"/>
          <w:color w:val="333333"/>
          <w:kern w:val="0"/>
          <w:sz w:val="32"/>
          <w:szCs w:val="32"/>
        </w:rPr>
      </w:pPr>
      <w:r w:rsidRPr="000D3315">
        <w:rPr>
          <w:rFonts w:ascii="宋体" w:eastAsia="宋体" w:hAnsi="宋体" w:cs="宋体" w:hint="eastAsia"/>
          <w:color w:val="333333"/>
          <w:kern w:val="0"/>
          <w:sz w:val="32"/>
          <w:szCs w:val="32"/>
        </w:rPr>
        <w:t>学校</w:t>
      </w:r>
      <w:r w:rsidR="00AA05B4" w:rsidRPr="00AA05B4">
        <w:rPr>
          <w:rFonts w:ascii="宋体" w:eastAsia="宋体" w:hAnsi="宋体" w:cs="宋体"/>
          <w:color w:val="333333"/>
          <w:kern w:val="0"/>
          <w:sz w:val="32"/>
          <w:szCs w:val="32"/>
        </w:rPr>
        <w:t>紧扣好当家集团作为中外合作进出口龙头企业的发展需求，聚焦其水产养殖、食品加工、国际商贸等核心业务，深化“校企协同、岗课融通”的海外人才培养模式。针对集团产品远销日韩、欧美等国家和地区的业务特点，联合开发双语版水产预制菜加工、跨境物流实操等特色课程，将国际食品贸易标准、跨文化沟通技巧融入教学全过程。</w:t>
      </w:r>
      <w:r w:rsidR="00AA05B4" w:rsidRPr="00AA05B4">
        <w:rPr>
          <w:rFonts w:ascii="宋体" w:eastAsia="宋体" w:hAnsi="宋体" w:cs="宋体"/>
          <w:color w:val="333333"/>
          <w:kern w:val="0"/>
          <w:sz w:val="32"/>
          <w:szCs w:val="32"/>
        </w:rPr>
        <w:br/>
      </w:r>
      <w:r w:rsidR="00AA05B4">
        <w:rPr>
          <w:rFonts w:ascii="宋体" w:eastAsia="宋体" w:hAnsi="宋体" w:cs="宋体" w:hint="eastAsia"/>
          <w:color w:val="333333"/>
          <w:kern w:val="0"/>
          <w:sz w:val="32"/>
          <w:szCs w:val="32"/>
        </w:rPr>
        <w:t xml:space="preserve"> </w:t>
      </w:r>
      <w:r w:rsidR="00AA05B4">
        <w:rPr>
          <w:rFonts w:ascii="宋体" w:eastAsia="宋体" w:hAnsi="宋体" w:cs="宋体"/>
          <w:color w:val="333333"/>
          <w:kern w:val="0"/>
          <w:sz w:val="32"/>
          <w:szCs w:val="32"/>
        </w:rPr>
        <w:t xml:space="preserve">   </w:t>
      </w:r>
      <w:r w:rsidR="00AA05B4" w:rsidRPr="00AA05B4">
        <w:rPr>
          <w:rFonts w:ascii="宋体" w:eastAsia="宋体" w:hAnsi="宋体" w:cs="宋体"/>
          <w:color w:val="333333"/>
          <w:kern w:val="0"/>
          <w:sz w:val="32"/>
          <w:szCs w:val="32"/>
        </w:rPr>
        <w:t>通过“订单式”培养与现代学徒制结合，定向输送</w:t>
      </w:r>
      <w:r w:rsidR="00AA05B4">
        <w:rPr>
          <w:rFonts w:ascii="宋体" w:eastAsia="宋体" w:hAnsi="宋体" w:cs="宋体"/>
          <w:color w:val="333333"/>
          <w:kern w:val="0"/>
          <w:sz w:val="32"/>
          <w:szCs w:val="32"/>
        </w:rPr>
        <w:t>1</w:t>
      </w:r>
      <w:r w:rsidR="00AA05B4" w:rsidRPr="00AA05B4">
        <w:rPr>
          <w:rFonts w:ascii="宋体" w:eastAsia="宋体" w:hAnsi="宋体" w:cs="宋体"/>
          <w:color w:val="333333"/>
          <w:kern w:val="0"/>
          <w:sz w:val="32"/>
          <w:szCs w:val="32"/>
        </w:rPr>
        <w:t>5名技能型人才，适配集团海外生产基地、销售分公司的技术操作与商贸服务岗位，人才上岗适配率达96%。建立海外人才跟踪服务机制，协助解决国际业务对接、技术标准适配等问题，助力集团海外业务营收稳步增长。此次合作既为好当家集团国际化布局提供了稳定人才支撑，也推动</w:t>
      </w:r>
      <w:r w:rsidR="009B12B0">
        <w:rPr>
          <w:rFonts w:ascii="宋体" w:eastAsia="宋体" w:hAnsi="宋体" w:cs="宋体"/>
          <w:color w:val="333333"/>
          <w:kern w:val="0"/>
          <w:sz w:val="32"/>
          <w:szCs w:val="32"/>
        </w:rPr>
        <w:t>学校</w:t>
      </w:r>
      <w:r w:rsidR="00AA05B4" w:rsidRPr="00AA05B4">
        <w:rPr>
          <w:rFonts w:ascii="宋体" w:eastAsia="宋体" w:hAnsi="宋体" w:cs="宋体"/>
          <w:color w:val="333333"/>
          <w:kern w:val="0"/>
          <w:sz w:val="32"/>
          <w:szCs w:val="32"/>
        </w:rPr>
        <w:t>职业教育与企业海外发展深度融合，实现校企共赢。</w:t>
      </w:r>
    </w:p>
    <w:p w:rsidR="000D3315" w:rsidRDefault="000D3315"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4.2</w:t>
      </w:r>
      <w:r>
        <w:rPr>
          <w:rFonts w:ascii="黑体" w:eastAsia="黑体" w:hAnsi="黑体" w:cs="宋体" w:hint="eastAsia"/>
          <w:b/>
          <w:bCs/>
          <w:color w:val="333333"/>
          <w:kern w:val="0"/>
          <w:sz w:val="32"/>
          <w:szCs w:val="32"/>
        </w:rPr>
        <w:t>留学中国</w:t>
      </w:r>
    </w:p>
    <w:p w:rsidR="000D3315" w:rsidRPr="000D3315" w:rsidRDefault="000D3315" w:rsidP="005A2004">
      <w:pPr>
        <w:spacing w:line="560" w:lineRule="exact"/>
        <w:ind w:firstLineChars="200" w:firstLine="640"/>
        <w:rPr>
          <w:rFonts w:ascii="宋体" w:eastAsia="宋体" w:hAnsi="宋体" w:cs="宋体"/>
          <w:color w:val="333333"/>
          <w:kern w:val="0"/>
          <w:sz w:val="32"/>
          <w:szCs w:val="32"/>
        </w:rPr>
      </w:pPr>
      <w:r w:rsidRPr="000D3315">
        <w:rPr>
          <w:rFonts w:ascii="宋体" w:eastAsia="宋体" w:hAnsi="宋体" w:cs="宋体" w:hint="eastAsia"/>
          <w:color w:val="333333"/>
          <w:kern w:val="0"/>
          <w:sz w:val="32"/>
          <w:szCs w:val="32"/>
        </w:rPr>
        <w:t>以东南亚为主要招生方向，既可以满足东南亚学子进入中国求学的需求，同时响应国家“一带一路”精神的指引，</w:t>
      </w:r>
      <w:r w:rsidRPr="000D3315">
        <w:rPr>
          <w:rFonts w:ascii="宋体" w:eastAsia="宋体" w:hAnsi="宋体" w:cs="宋体" w:hint="eastAsia"/>
          <w:color w:val="333333"/>
          <w:kern w:val="0"/>
          <w:sz w:val="32"/>
          <w:szCs w:val="32"/>
        </w:rPr>
        <w:lastRenderedPageBreak/>
        <w:t>在教育国际化的同时，可以支援当地的产业发展，这是一个一举多得的举措。学校预计逐步开设东南亚小语种以及法语、俄语等专业，提升学生海外升学质量以及就业质量，拓宽就业通道。</w:t>
      </w:r>
    </w:p>
    <w:p w:rsidR="000D3315" w:rsidRDefault="000D3315" w:rsidP="005A2004">
      <w:pPr>
        <w:spacing w:line="560" w:lineRule="exact"/>
        <w:ind w:firstLineChars="200" w:firstLine="640"/>
        <w:rPr>
          <w:rFonts w:ascii="宋体" w:eastAsia="宋体" w:hAnsi="宋体" w:cs="宋体"/>
          <w:color w:val="333333"/>
          <w:kern w:val="0"/>
          <w:sz w:val="32"/>
          <w:szCs w:val="32"/>
        </w:rPr>
      </w:pPr>
      <w:r w:rsidRPr="000D3315">
        <w:rPr>
          <w:rFonts w:ascii="宋体" w:eastAsia="宋体" w:hAnsi="宋体" w:cs="宋体" w:hint="eastAsia"/>
          <w:color w:val="333333"/>
          <w:kern w:val="0"/>
          <w:sz w:val="32"/>
          <w:szCs w:val="32"/>
        </w:rPr>
        <w:t>与</w:t>
      </w:r>
      <w:r w:rsidR="009B12B0">
        <w:rPr>
          <w:rFonts w:ascii="宋体" w:eastAsia="宋体" w:hAnsi="宋体" w:cs="宋体" w:hint="eastAsia"/>
          <w:color w:val="333333"/>
          <w:kern w:val="0"/>
          <w:sz w:val="32"/>
          <w:szCs w:val="32"/>
        </w:rPr>
        <w:t>学校</w:t>
      </w:r>
      <w:r w:rsidRPr="000D3315">
        <w:rPr>
          <w:rFonts w:ascii="宋体" w:eastAsia="宋体" w:hAnsi="宋体" w:cs="宋体" w:hint="eastAsia"/>
          <w:color w:val="333333"/>
          <w:kern w:val="0"/>
          <w:sz w:val="32"/>
          <w:szCs w:val="32"/>
        </w:rPr>
        <w:t>合作的云南外国语学校在老挝有个学校，初步计划与云外新华（老挝）中文国际学校先建立两校国际文化友好交流，开展研学交流，将我们当地的传统产业技能、以及地方的特色带到国外；同时以交换生互访的形式促进学生国际化的交流能力，这些都将为</w:t>
      </w:r>
      <w:r w:rsidR="009B12B0">
        <w:rPr>
          <w:rFonts w:ascii="宋体" w:eastAsia="宋体" w:hAnsi="宋体" w:cs="宋体" w:hint="eastAsia"/>
          <w:color w:val="333333"/>
          <w:kern w:val="0"/>
          <w:sz w:val="32"/>
          <w:szCs w:val="32"/>
        </w:rPr>
        <w:t>学校</w:t>
      </w:r>
      <w:r w:rsidRPr="000D3315">
        <w:rPr>
          <w:rFonts w:ascii="宋体" w:eastAsia="宋体" w:hAnsi="宋体" w:cs="宋体" w:hint="eastAsia"/>
          <w:color w:val="333333"/>
          <w:kern w:val="0"/>
          <w:sz w:val="32"/>
          <w:szCs w:val="32"/>
        </w:rPr>
        <w:t>的国际化战略做出有益的探索和资源的积累。</w:t>
      </w:r>
    </w:p>
    <w:p w:rsidR="00CB29C9" w:rsidRDefault="00AA05B4" w:rsidP="00CB29C9">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4.</w:t>
      </w:r>
      <w:r w:rsidR="0043740A">
        <w:rPr>
          <w:rFonts w:ascii="黑体" w:eastAsia="黑体" w:hAnsi="黑体" w:cs="宋体"/>
          <w:b/>
          <w:bCs/>
          <w:color w:val="333333"/>
          <w:kern w:val="0"/>
          <w:sz w:val="32"/>
          <w:szCs w:val="32"/>
        </w:rPr>
        <w:t>3</w:t>
      </w:r>
      <w:r w:rsidR="00CB29C9">
        <w:rPr>
          <w:rFonts w:ascii="黑体" w:eastAsia="黑体" w:hAnsi="黑体" w:cs="宋体" w:hint="eastAsia"/>
          <w:b/>
          <w:bCs/>
          <w:color w:val="333333"/>
          <w:kern w:val="0"/>
          <w:sz w:val="32"/>
          <w:szCs w:val="32"/>
        </w:rPr>
        <w:t>聚焦需求，强化国际化素</w:t>
      </w:r>
      <w:r w:rsidR="00302CD7">
        <w:rPr>
          <w:rFonts w:ascii="黑体" w:eastAsia="黑体" w:hAnsi="黑体" w:cs="宋体" w:hint="eastAsia"/>
          <w:b/>
          <w:bCs/>
          <w:color w:val="333333"/>
          <w:kern w:val="0"/>
          <w:sz w:val="32"/>
          <w:szCs w:val="32"/>
        </w:rPr>
        <w:t>养</w:t>
      </w:r>
    </w:p>
    <w:p w:rsidR="00CB29C9" w:rsidRDefault="004D2794" w:rsidP="00CB29C9">
      <w:pPr>
        <w:widowControl/>
        <w:shd w:val="clear" w:color="auto" w:fill="FFFFFF"/>
        <w:spacing w:line="560" w:lineRule="exact"/>
        <w:ind w:firstLine="640"/>
        <w:jc w:val="left"/>
        <w:outlineLvl w:val="1"/>
        <w:rPr>
          <w:rFonts w:ascii="宋体" w:eastAsia="宋体" w:hAnsi="宋体" w:cs="宋体"/>
          <w:color w:val="333333"/>
          <w:kern w:val="0"/>
          <w:sz w:val="32"/>
          <w:szCs w:val="32"/>
        </w:rPr>
      </w:pPr>
      <w:r w:rsidRPr="00E32623">
        <w:rPr>
          <w:rFonts w:ascii="宋体" w:eastAsia="宋体" w:hAnsi="宋体" w:cs="宋体"/>
          <w:noProof/>
          <w:color w:val="333333"/>
          <w:kern w:val="0"/>
          <w:sz w:val="32"/>
          <w:szCs w:val="32"/>
        </w:rPr>
        <w:drawing>
          <wp:anchor distT="0" distB="0" distL="114300" distR="114300" simplePos="0" relativeHeight="251704320" behindDoc="0" locked="0" layoutInCell="1" allowOverlap="1">
            <wp:simplePos x="0" y="0"/>
            <wp:positionH relativeFrom="margin">
              <wp:align>center</wp:align>
            </wp:positionH>
            <wp:positionV relativeFrom="paragraph">
              <wp:posOffset>3014997</wp:posOffset>
            </wp:positionV>
            <wp:extent cx="2603157" cy="1951927"/>
            <wp:effectExtent l="0" t="0" r="6985" b="0"/>
            <wp:wrapNone/>
            <wp:docPr id="26" name="图片 26" descr="D:\学生活动照片\mmexport174728987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学生活动照片\mmexport17472898722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3157" cy="1951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9C9">
        <w:rPr>
          <w:rFonts w:ascii="宋体" w:eastAsia="宋体" w:hAnsi="宋体" w:cs="宋体" w:hint="eastAsia"/>
          <w:color w:val="333333"/>
          <w:kern w:val="0"/>
          <w:sz w:val="32"/>
          <w:szCs w:val="32"/>
        </w:rPr>
        <w:t>学校</w:t>
      </w:r>
      <w:r w:rsidR="00CB29C9" w:rsidRPr="00CB29C9">
        <w:rPr>
          <w:rFonts w:ascii="宋体" w:eastAsia="宋体" w:hAnsi="宋体" w:cs="宋体"/>
          <w:color w:val="333333"/>
          <w:kern w:val="0"/>
          <w:sz w:val="32"/>
          <w:szCs w:val="32"/>
        </w:rPr>
        <w:t>聚焦师生国际化素养提升，以服务好当家集团海外业务为导向，搭建校企协同培育平台。开设双语职业技能、跨文化沟通等特色课程，组织师生参与海外企业技术交流、国际商贸展会等活动10余场。</w:t>
      </w:r>
      <w:r w:rsidR="00CB29C9" w:rsidRPr="00CB29C9">
        <w:rPr>
          <w:rFonts w:ascii="宋体" w:eastAsia="宋体" w:hAnsi="宋体" w:cs="宋体"/>
          <w:color w:val="333333"/>
          <w:kern w:val="0"/>
          <w:sz w:val="32"/>
          <w:szCs w:val="32"/>
        </w:rPr>
        <w:br/>
      </w:r>
      <w:r w:rsidR="00CB29C9">
        <w:rPr>
          <w:rFonts w:ascii="宋体" w:eastAsia="宋体" w:hAnsi="宋体" w:cs="宋体" w:hint="eastAsia"/>
          <w:color w:val="333333"/>
          <w:kern w:val="0"/>
          <w:sz w:val="32"/>
          <w:szCs w:val="32"/>
        </w:rPr>
        <w:t xml:space="preserve"> </w:t>
      </w:r>
      <w:r w:rsidR="00CB29C9">
        <w:rPr>
          <w:rFonts w:ascii="宋体" w:eastAsia="宋体" w:hAnsi="宋体" w:cs="宋体"/>
          <w:color w:val="333333"/>
          <w:kern w:val="0"/>
          <w:sz w:val="32"/>
          <w:szCs w:val="32"/>
        </w:rPr>
        <w:t xml:space="preserve">   </w:t>
      </w:r>
      <w:r w:rsidR="00CB29C9" w:rsidRPr="00CB29C9">
        <w:rPr>
          <w:rFonts w:ascii="宋体" w:eastAsia="宋体" w:hAnsi="宋体" w:cs="宋体"/>
          <w:color w:val="333333"/>
          <w:kern w:val="0"/>
          <w:sz w:val="32"/>
          <w:szCs w:val="32"/>
        </w:rPr>
        <w:t>教师团队深耕国际化教学改革，开发适配岗位需求的</w:t>
      </w:r>
      <w:r w:rsidR="00CB29C9">
        <w:rPr>
          <w:rFonts w:ascii="宋体" w:eastAsia="宋体" w:hAnsi="宋体" w:cs="宋体" w:hint="eastAsia"/>
          <w:color w:val="333333"/>
          <w:kern w:val="0"/>
          <w:sz w:val="32"/>
          <w:szCs w:val="32"/>
        </w:rPr>
        <w:t>课程</w:t>
      </w:r>
      <w:r w:rsidR="00CB29C9" w:rsidRPr="00CB29C9">
        <w:rPr>
          <w:rFonts w:ascii="宋体" w:eastAsia="宋体" w:hAnsi="宋体" w:cs="宋体"/>
          <w:color w:val="333333"/>
          <w:kern w:val="0"/>
          <w:sz w:val="32"/>
          <w:szCs w:val="32"/>
        </w:rPr>
        <w:t>；学生群体通过顶岗实践、技能竞赛，跨境业务实操能力与跨文化协作能力显著增强，累计为合作企业输送具备国际视野的技能人才</w:t>
      </w:r>
      <w:r w:rsidR="00CB29C9">
        <w:rPr>
          <w:rFonts w:ascii="宋体" w:eastAsia="宋体" w:hAnsi="宋体" w:cs="宋体"/>
          <w:color w:val="333333"/>
          <w:kern w:val="0"/>
          <w:sz w:val="32"/>
          <w:szCs w:val="32"/>
        </w:rPr>
        <w:t>30</w:t>
      </w:r>
      <w:r w:rsidR="00CB29C9" w:rsidRPr="00CB29C9">
        <w:rPr>
          <w:rFonts w:ascii="宋体" w:eastAsia="宋体" w:hAnsi="宋体" w:cs="宋体"/>
          <w:color w:val="333333"/>
          <w:kern w:val="0"/>
          <w:sz w:val="32"/>
          <w:szCs w:val="32"/>
        </w:rPr>
        <w:t>名，为校企国际化合作筑牢人才根基。</w:t>
      </w:r>
    </w:p>
    <w:p w:rsidR="00E32623" w:rsidRDefault="00E32623" w:rsidP="00CB29C9">
      <w:pPr>
        <w:widowControl/>
        <w:shd w:val="clear" w:color="auto" w:fill="FFFFFF"/>
        <w:spacing w:line="560" w:lineRule="exact"/>
        <w:ind w:firstLine="640"/>
        <w:jc w:val="left"/>
        <w:outlineLvl w:val="1"/>
        <w:rPr>
          <w:rFonts w:ascii="宋体" w:eastAsia="宋体" w:hAnsi="宋体" w:cs="宋体"/>
          <w:color w:val="333333"/>
          <w:kern w:val="0"/>
          <w:sz w:val="32"/>
          <w:szCs w:val="32"/>
        </w:rPr>
      </w:pPr>
    </w:p>
    <w:p w:rsidR="00E32623" w:rsidRDefault="00E32623" w:rsidP="00CB29C9">
      <w:pPr>
        <w:widowControl/>
        <w:shd w:val="clear" w:color="auto" w:fill="FFFFFF"/>
        <w:spacing w:line="560" w:lineRule="exact"/>
        <w:ind w:firstLine="640"/>
        <w:jc w:val="left"/>
        <w:outlineLvl w:val="1"/>
        <w:rPr>
          <w:rFonts w:ascii="宋体" w:eastAsia="宋体" w:hAnsi="宋体" w:cs="宋体"/>
          <w:color w:val="333333"/>
          <w:kern w:val="0"/>
          <w:sz w:val="32"/>
          <w:szCs w:val="32"/>
        </w:rPr>
      </w:pPr>
    </w:p>
    <w:p w:rsidR="004D2794" w:rsidRDefault="004D2794" w:rsidP="004D2794">
      <w:pPr>
        <w:widowControl/>
        <w:shd w:val="clear" w:color="auto" w:fill="FFFFFF"/>
        <w:spacing w:line="560" w:lineRule="exact"/>
        <w:ind w:firstLine="640"/>
        <w:jc w:val="center"/>
        <w:outlineLvl w:val="1"/>
        <w:rPr>
          <w:rFonts w:ascii="宋体" w:eastAsia="宋体" w:hAnsi="宋体" w:cs="宋体"/>
          <w:color w:val="333333"/>
          <w:kern w:val="0"/>
          <w:sz w:val="32"/>
          <w:szCs w:val="32"/>
        </w:rPr>
      </w:pPr>
      <w:r>
        <w:rPr>
          <w:rFonts w:ascii="宋体" w:eastAsia="宋体" w:hAnsi="宋体" w:cs="宋体" w:hint="eastAsia"/>
          <w:color w:val="333333"/>
          <w:kern w:val="0"/>
          <w:sz w:val="32"/>
          <w:szCs w:val="32"/>
        </w:rPr>
        <w:t xml:space="preserve"> </w:t>
      </w:r>
      <w:r>
        <w:rPr>
          <w:rFonts w:ascii="宋体" w:eastAsia="宋体" w:hAnsi="宋体" w:cs="宋体"/>
          <w:color w:val="333333"/>
          <w:kern w:val="0"/>
          <w:sz w:val="32"/>
          <w:szCs w:val="32"/>
        </w:rPr>
        <w:t xml:space="preserve">                       </w:t>
      </w:r>
    </w:p>
    <w:p w:rsidR="00E32623" w:rsidRDefault="004D2794" w:rsidP="00C4216D">
      <w:pPr>
        <w:widowControl/>
        <w:shd w:val="clear" w:color="auto" w:fill="FFFFFF"/>
        <w:spacing w:line="560" w:lineRule="exact"/>
        <w:ind w:firstLine="640"/>
        <w:jc w:val="center"/>
        <w:outlineLvl w:val="1"/>
        <w:rPr>
          <w:rFonts w:ascii="宋体" w:eastAsia="宋体" w:hAnsi="宋体" w:cs="宋体"/>
          <w:color w:val="333333"/>
          <w:kern w:val="0"/>
          <w:sz w:val="32"/>
          <w:szCs w:val="32"/>
        </w:rPr>
      </w:pPr>
      <w:r>
        <w:rPr>
          <w:rFonts w:ascii="宋体" w:eastAsia="宋体" w:hAnsi="宋体" w:cs="宋体" w:hint="eastAsia"/>
          <w:color w:val="333333"/>
          <w:kern w:val="0"/>
          <w:sz w:val="32"/>
          <w:szCs w:val="32"/>
        </w:rPr>
        <w:lastRenderedPageBreak/>
        <w:t>图4</w:t>
      </w:r>
      <w:r>
        <w:rPr>
          <w:rFonts w:ascii="宋体" w:eastAsia="宋体" w:hAnsi="宋体" w:cs="宋体"/>
          <w:color w:val="333333"/>
          <w:kern w:val="0"/>
          <w:sz w:val="32"/>
          <w:szCs w:val="32"/>
        </w:rPr>
        <w:t xml:space="preserve">-1 </w:t>
      </w:r>
      <w:r>
        <w:rPr>
          <w:rFonts w:ascii="宋体" w:eastAsia="宋体" w:hAnsi="宋体" w:cs="宋体" w:hint="eastAsia"/>
          <w:color w:val="333333"/>
          <w:kern w:val="0"/>
          <w:sz w:val="32"/>
          <w:szCs w:val="32"/>
        </w:rPr>
        <w:t>企业国际业务实操</w:t>
      </w:r>
    </w:p>
    <w:p w:rsidR="000D3315"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Pr>
          <w:rFonts w:ascii="方正小标宋简体" w:eastAsia="方正小标宋简体" w:hAnsi="黑体"/>
          <w:b w:val="0"/>
          <w:sz w:val="44"/>
          <w:szCs w:val="44"/>
        </w:rPr>
        <w:t>5</w:t>
      </w:r>
      <w:r>
        <w:rPr>
          <w:rFonts w:ascii="方正小标宋简体" w:eastAsia="方正小标宋简体" w:hAnsi="黑体" w:hint="eastAsia"/>
          <w:b w:val="0"/>
          <w:sz w:val="44"/>
          <w:szCs w:val="44"/>
        </w:rPr>
        <w:t>产教融合</w:t>
      </w:r>
    </w:p>
    <w:p w:rsidR="00971FD6" w:rsidRPr="00220F7B" w:rsidRDefault="00220F7B"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5.1</w:t>
      </w:r>
      <w:r>
        <w:rPr>
          <w:rFonts w:ascii="黑体" w:eastAsia="黑体" w:hAnsi="黑体" w:cs="宋体" w:hint="eastAsia"/>
          <w:b/>
          <w:bCs/>
          <w:color w:val="333333"/>
          <w:kern w:val="0"/>
          <w:sz w:val="32"/>
          <w:szCs w:val="32"/>
        </w:rPr>
        <w:t>机制共建</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积极贯彻落实教育部《职业院校管理水平提升行动计划》，以学校《章程》和学校《管理制度汇编》为依据，加强学校各项管理工作，建设法治校园、平安校园、信息化校园、文化校园、标准化校园、质量校园。</w:t>
      </w:r>
    </w:p>
    <w:p w:rsidR="00220F7B" w:rsidRPr="00220F7B" w:rsidRDefault="00220F7B" w:rsidP="005A2004">
      <w:pPr>
        <w:pStyle w:val="3"/>
        <w:spacing w:beforeLines="0" w:before="0" w:afterLines="0" w:after="0" w:line="560" w:lineRule="exact"/>
        <w:ind w:firstLineChars="200" w:firstLine="643"/>
        <w:rPr>
          <w:rFonts w:ascii="楷体" w:eastAsia="楷体" w:hAnsi="楷体"/>
          <w:sz w:val="32"/>
        </w:rPr>
      </w:pPr>
      <w:bookmarkStart w:id="11" w:name="_Toc126009009"/>
      <w:r w:rsidRPr="00220F7B">
        <w:rPr>
          <w:rFonts w:ascii="楷体" w:eastAsia="楷体" w:hAnsi="楷体"/>
          <w:sz w:val="32"/>
        </w:rPr>
        <w:t>5.1.1</w:t>
      </w:r>
      <w:r w:rsidRPr="00220F7B">
        <w:rPr>
          <w:rFonts w:ascii="楷体" w:eastAsia="楷体" w:hAnsi="楷体" w:hint="eastAsia"/>
          <w:sz w:val="32"/>
        </w:rPr>
        <w:t xml:space="preserve"> 教学管理</w:t>
      </w:r>
      <w:bookmarkEnd w:id="11"/>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学校切实加强教学管理，不断提升教学管理规范化水平。一是立足教学实际，对原有教学管理规章制度进行修订和补充。202</w:t>
      </w:r>
      <w:r w:rsidRPr="00711A46">
        <w:rPr>
          <w:rFonts w:ascii="宋体" w:eastAsia="宋体" w:hAnsi="宋体" w:cs="宋体"/>
          <w:szCs w:val="32"/>
        </w:rPr>
        <w:t>2</w:t>
      </w:r>
      <w:r w:rsidRPr="00711A46">
        <w:rPr>
          <w:rFonts w:ascii="宋体" w:eastAsia="宋体" w:hAnsi="宋体" w:cs="宋体" w:hint="eastAsia"/>
          <w:szCs w:val="32"/>
        </w:rPr>
        <w:t>-202</w:t>
      </w:r>
      <w:r w:rsidRPr="00711A46">
        <w:rPr>
          <w:rFonts w:ascii="宋体" w:eastAsia="宋体" w:hAnsi="宋体" w:cs="宋体"/>
          <w:szCs w:val="32"/>
        </w:rPr>
        <w:t>3</w:t>
      </w:r>
      <w:r w:rsidRPr="00711A46">
        <w:rPr>
          <w:rFonts w:ascii="宋体" w:eastAsia="宋体" w:hAnsi="宋体" w:cs="宋体" w:hint="eastAsia"/>
          <w:szCs w:val="32"/>
        </w:rPr>
        <w:t>学年度，学校进一步完善了《教师考核标准》、《校本培训制度》、《教师下厂实践制度》、《兼职教师教学质量考核办法》、《教师技能考核办法》等教学管理制度，进一步规范教学管理。二是加强教学常规管理。对教师的备课、上课、批改作业等常规性教学工作都做出明确要求和标准，确保教学质量。三是加强教学监督检查。完善教务处、教研组三维教学管理机制，教务处加强宏观管理和督导检查，组织开展教学常规检查、听课月、示范课、学生评教等活动，加强质量监控，推动教学改革，促进教师成长。四是加强教师校本研修和教研。教研组在教务处的领导下，积极开展集体备课、教学研讨，并参与到优质课、课件、课题研究等各项活动中去，很好地发挥了传帮带的作用。五是强化实践教学。按照国家规定，开足开实实践课时，各专业实践教学与</w:t>
      </w:r>
      <w:r w:rsidRPr="00711A46">
        <w:rPr>
          <w:rFonts w:ascii="宋体" w:eastAsia="宋体" w:hAnsi="宋体" w:cs="宋体" w:hint="eastAsia"/>
          <w:szCs w:val="32"/>
        </w:rPr>
        <w:lastRenderedPageBreak/>
        <w:t>理论课的比例均1:1以上，提升了学生的职业技能水平。</w:t>
      </w:r>
    </w:p>
    <w:p w:rsidR="00220F7B" w:rsidRPr="00220F7B" w:rsidRDefault="00220F7B" w:rsidP="005A2004">
      <w:pPr>
        <w:pStyle w:val="3"/>
        <w:spacing w:beforeLines="0" w:before="0" w:afterLines="0" w:after="0" w:line="560" w:lineRule="exact"/>
        <w:ind w:firstLineChars="200" w:firstLine="643"/>
        <w:rPr>
          <w:rFonts w:ascii="楷体" w:eastAsia="楷体" w:hAnsi="楷体"/>
          <w:sz w:val="32"/>
        </w:rPr>
      </w:pPr>
      <w:bookmarkStart w:id="12" w:name="_Toc471214679"/>
      <w:bookmarkStart w:id="13" w:name="_Toc471214779"/>
      <w:bookmarkStart w:id="14" w:name="_Toc126009010"/>
      <w:r w:rsidRPr="00220F7B">
        <w:rPr>
          <w:rFonts w:ascii="楷体" w:eastAsia="楷体" w:hAnsi="楷体"/>
          <w:sz w:val="32"/>
        </w:rPr>
        <w:t>5.1.2</w:t>
      </w:r>
      <w:r w:rsidRPr="00220F7B">
        <w:rPr>
          <w:rFonts w:ascii="楷体" w:eastAsia="楷体" w:hAnsi="楷体" w:hint="eastAsia"/>
          <w:sz w:val="32"/>
        </w:rPr>
        <w:t>学生管理</w:t>
      </w:r>
      <w:bookmarkEnd w:id="12"/>
      <w:bookmarkEnd w:id="13"/>
      <w:bookmarkEnd w:id="14"/>
      <w:r w:rsidRPr="00220F7B">
        <w:rPr>
          <w:rFonts w:ascii="楷体" w:eastAsia="楷体" w:hAnsi="楷体" w:hint="eastAsia"/>
          <w:sz w:val="32"/>
        </w:rPr>
        <w:t xml:space="preserve">      </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制定和完善了《好当家集团海洋学校学生守则》，主要内容包括：学籍管理、学生处分规定、德育学分制、考试规则、宿舍管理、体育规范、日常规范等内容，加强了对学生的养成教育。对学生的评价由以前的单一评价变为多维评价，如每月学习之星、劳动之星、纪律之星、技能之星等星级学生评选，每学科学习态度、作业、实训、考试成绩等项综合评定出学科成绩，多维、多元化评价改变了单一的人才评价标准，营造了人人尽可成才、人人尽展其才的良好环境。</w:t>
      </w:r>
    </w:p>
    <w:p w:rsidR="00220F7B" w:rsidRPr="00220F7B" w:rsidRDefault="00220F7B" w:rsidP="005A2004">
      <w:pPr>
        <w:pStyle w:val="3"/>
        <w:spacing w:beforeLines="0" w:before="0" w:afterLines="0" w:after="0" w:line="560" w:lineRule="exact"/>
        <w:ind w:firstLineChars="200" w:firstLine="643"/>
        <w:rPr>
          <w:rFonts w:ascii="楷体" w:eastAsia="楷体" w:hAnsi="楷体"/>
          <w:sz w:val="32"/>
        </w:rPr>
      </w:pPr>
      <w:bookmarkStart w:id="15" w:name="_Toc471214680"/>
      <w:bookmarkStart w:id="16" w:name="_Toc471214780"/>
      <w:bookmarkStart w:id="17" w:name="_Toc126009011"/>
      <w:r>
        <w:rPr>
          <w:rFonts w:ascii="楷体" w:eastAsia="楷体" w:hAnsi="楷体"/>
          <w:sz w:val="32"/>
        </w:rPr>
        <w:t>5.1.3</w:t>
      </w:r>
      <w:r w:rsidRPr="00220F7B">
        <w:rPr>
          <w:rFonts w:ascii="楷体" w:eastAsia="楷体" w:hAnsi="楷体" w:hint="eastAsia"/>
          <w:sz w:val="32"/>
        </w:rPr>
        <w:t>财务管理</w:t>
      </w:r>
      <w:bookmarkEnd w:id="15"/>
      <w:bookmarkEnd w:id="16"/>
      <w:bookmarkEnd w:id="17"/>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财务由好当家集团代管，制订了财务预算制度、财务收支审批制度、资产管理和财产清查制度、采购办法、会计岗位制度、现金出纳岗位制度、财务内部控制制度、收费许可制度、会计档案管理制度和校务公开制度等11项财务管理制度，建立了“以预算管理为主线、以资金管控为核心”的内部控制体系，明确了预算管理、收支管理、固定资产、项目管理等领域业务流程控制节点、岗位职责，提出了重要风险点的控制措施，进一步规范了财务行为。</w:t>
      </w:r>
    </w:p>
    <w:p w:rsidR="00711A46" w:rsidRPr="00220F7B" w:rsidRDefault="00711A46" w:rsidP="005A2004">
      <w:pPr>
        <w:pStyle w:val="3"/>
        <w:spacing w:beforeLines="0" w:before="0" w:afterLines="0" w:after="0" w:line="560" w:lineRule="exact"/>
        <w:ind w:firstLineChars="200" w:firstLine="643"/>
        <w:rPr>
          <w:rFonts w:ascii="楷体" w:eastAsia="楷体" w:hAnsi="楷体"/>
          <w:sz w:val="32"/>
        </w:rPr>
      </w:pPr>
      <w:r>
        <w:rPr>
          <w:rFonts w:ascii="楷体" w:eastAsia="楷体" w:hAnsi="楷体"/>
          <w:sz w:val="32"/>
        </w:rPr>
        <w:t>5.1.4</w:t>
      </w:r>
      <w:r>
        <w:rPr>
          <w:rFonts w:ascii="楷体" w:eastAsia="楷体" w:hAnsi="楷体" w:hint="eastAsia"/>
          <w:sz w:val="32"/>
        </w:rPr>
        <w:t>后勤</w:t>
      </w:r>
      <w:r w:rsidRPr="00220F7B">
        <w:rPr>
          <w:rFonts w:ascii="楷体" w:eastAsia="楷体" w:hAnsi="楷体" w:hint="eastAsia"/>
          <w:sz w:val="32"/>
        </w:rPr>
        <w:t>管理</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规范后勤管理，按需设岗，制定详细的岗位职责，严格执行“一岗双责制”。除了《日常工作管理制度》外，详细制定《伙食管理制度》、《维修管理制度》、《绿化管理制度》、《勤</w:t>
      </w:r>
      <w:r w:rsidRPr="00711A46">
        <w:rPr>
          <w:rFonts w:ascii="宋体" w:eastAsia="宋体" w:hAnsi="宋体" w:cs="宋体" w:hint="eastAsia"/>
          <w:szCs w:val="32"/>
        </w:rPr>
        <w:lastRenderedPageBreak/>
        <w:t>俭节约制度》、《公物损坏赔偿》等制度，规范岗位管理。</w:t>
      </w:r>
    </w:p>
    <w:p w:rsidR="00711A46" w:rsidRPr="00220F7B" w:rsidRDefault="00711A46" w:rsidP="005A2004">
      <w:pPr>
        <w:pStyle w:val="3"/>
        <w:spacing w:beforeLines="0" w:before="0" w:afterLines="0" w:after="0" w:line="560" w:lineRule="exact"/>
        <w:ind w:firstLineChars="200" w:firstLine="643"/>
        <w:rPr>
          <w:rFonts w:ascii="楷体" w:eastAsia="楷体" w:hAnsi="楷体"/>
          <w:sz w:val="32"/>
        </w:rPr>
      </w:pPr>
      <w:r>
        <w:rPr>
          <w:rFonts w:ascii="楷体" w:eastAsia="楷体" w:hAnsi="楷体"/>
          <w:sz w:val="32"/>
        </w:rPr>
        <w:t>5.1.5</w:t>
      </w:r>
      <w:r>
        <w:rPr>
          <w:rFonts w:ascii="楷体" w:eastAsia="楷体" w:hAnsi="楷体" w:hint="eastAsia"/>
          <w:sz w:val="32"/>
        </w:rPr>
        <w:t>安全</w:t>
      </w:r>
      <w:r w:rsidRPr="00220F7B">
        <w:rPr>
          <w:rFonts w:ascii="楷体" w:eastAsia="楷体" w:hAnsi="楷体" w:hint="eastAsia"/>
          <w:sz w:val="32"/>
        </w:rPr>
        <w:t>管理</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认真落实安全工作领导责任制，建立了安全工作长效机制，制定了各项应急预案和外来人员登记制度、突发事件演练制度、隐患日查、周报制度等安全管理制度，层层签订安全工作责任状，认真落实“一岗双责”，校园重点部位实现监控全覆盖，实行网格化管理，确保安全管理无死角。利用广播站、宣传栏等宣传阵地，通过举办专家讲座、主题班团会、致家长的一封信、逃生疏散演练等多种活动，深入开展师生的安全教育工作，增强师生的安全防范意识和法制意识，创设安全和谐的育人环境，努力打造“平安校园”。</w:t>
      </w:r>
    </w:p>
    <w:p w:rsidR="00220F7B" w:rsidRPr="00711A46" w:rsidRDefault="00711A46" w:rsidP="005A2004">
      <w:pPr>
        <w:pStyle w:val="3"/>
        <w:spacing w:beforeLines="0" w:before="0" w:afterLines="0" w:after="0" w:line="560" w:lineRule="exact"/>
        <w:ind w:firstLineChars="200" w:firstLine="643"/>
        <w:rPr>
          <w:rFonts w:ascii="楷体" w:eastAsia="楷体" w:hAnsi="楷体"/>
          <w:sz w:val="32"/>
        </w:rPr>
      </w:pPr>
      <w:r>
        <w:rPr>
          <w:rFonts w:ascii="楷体" w:eastAsia="楷体" w:hAnsi="楷体"/>
          <w:sz w:val="32"/>
        </w:rPr>
        <w:t>5.1.</w:t>
      </w:r>
      <w:r w:rsidR="00E32623">
        <w:rPr>
          <w:rFonts w:ascii="楷体" w:eastAsia="楷体" w:hAnsi="楷体"/>
          <w:sz w:val="32"/>
        </w:rPr>
        <w:t>6</w:t>
      </w:r>
      <w:r>
        <w:rPr>
          <w:rFonts w:ascii="楷体" w:eastAsia="楷体" w:hAnsi="楷体" w:hint="eastAsia"/>
          <w:sz w:val="32"/>
        </w:rPr>
        <w:t>管理队伍</w:t>
      </w:r>
      <w:r w:rsidRPr="00220F7B">
        <w:rPr>
          <w:rFonts w:ascii="楷体" w:eastAsia="楷体" w:hAnsi="楷体" w:hint="eastAsia"/>
          <w:sz w:val="32"/>
        </w:rPr>
        <w:t>管理</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管理,领导是关键，学校重视领导干部思想作风建设，通过外出培训学习、中层以上干部例会学习、订阅报刊杂志学习等多种学习形式和活动，强化领导干部的理想信念，提高领导干部的文化素养、政策水平和工作能力。</w:t>
      </w:r>
    </w:p>
    <w:p w:rsidR="00220F7B" w:rsidRPr="00711A46" w:rsidRDefault="00220F7B" w:rsidP="005A2004">
      <w:pPr>
        <w:pStyle w:val="Style1"/>
        <w:spacing w:line="560" w:lineRule="exact"/>
        <w:ind w:firstLine="640"/>
        <w:rPr>
          <w:rFonts w:ascii="宋体" w:eastAsia="宋体" w:hAnsi="宋体" w:cs="宋体"/>
          <w:szCs w:val="32"/>
        </w:rPr>
      </w:pPr>
      <w:r w:rsidRPr="00711A46">
        <w:rPr>
          <w:rFonts w:ascii="宋体" w:eastAsia="宋体" w:hAnsi="宋体" w:cs="宋体" w:hint="eastAsia"/>
          <w:szCs w:val="32"/>
        </w:rPr>
        <w:t>学校加强管理队伍制度建设，实行领导干部带班制度、中层以上干部例会制度、干部人员值班制度、教职工考核和请销假制度、量化考核制度、民主测评制度等管理制度，提高了学校管理的规范化、科学化水平。</w:t>
      </w:r>
    </w:p>
    <w:p w:rsidR="00747E3C" w:rsidRPr="00711A46" w:rsidRDefault="00711A46"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5.2</w:t>
      </w:r>
      <w:r>
        <w:rPr>
          <w:rFonts w:ascii="黑体" w:eastAsia="黑体" w:hAnsi="黑体" w:cs="宋体" w:hint="eastAsia"/>
          <w:b/>
          <w:bCs/>
          <w:color w:val="333333"/>
          <w:kern w:val="0"/>
          <w:sz w:val="32"/>
          <w:szCs w:val="32"/>
        </w:rPr>
        <w:t>资源共建</w:t>
      </w:r>
    </w:p>
    <w:p w:rsidR="00F26AA0" w:rsidRDefault="00F26AA0" w:rsidP="005A2004">
      <w:pPr>
        <w:widowControl/>
        <w:shd w:val="clear" w:color="auto" w:fill="FFFFFF"/>
        <w:spacing w:before="151" w:after="432" w:line="560" w:lineRule="exact"/>
        <w:ind w:firstLineChars="200" w:firstLine="640"/>
        <w:rPr>
          <w:rFonts w:ascii="宋体" w:eastAsia="宋体" w:hAnsi="宋体" w:cs="宋体"/>
          <w:sz w:val="32"/>
          <w:szCs w:val="32"/>
        </w:rPr>
      </w:pPr>
      <w:r>
        <w:rPr>
          <w:rFonts w:ascii="宋体" w:eastAsia="宋体" w:hAnsi="宋体" w:cs="宋体"/>
          <w:sz w:val="32"/>
          <w:szCs w:val="32"/>
        </w:rPr>
        <w:t>为贯彻落实</w:t>
      </w:r>
      <w:r w:rsidR="00711A46" w:rsidRPr="00711A46">
        <w:rPr>
          <w:rFonts w:ascii="宋体" w:eastAsia="宋体" w:hAnsi="宋体" w:cs="宋体"/>
          <w:sz w:val="32"/>
          <w:szCs w:val="32"/>
        </w:rPr>
        <w:t>《关于深化现代职业教育体系建设改革的意见》相关要求，不断深化现代职业教育体系建设改革，推进</w:t>
      </w:r>
      <w:r>
        <w:rPr>
          <w:rFonts w:ascii="宋体" w:eastAsia="宋体" w:hAnsi="宋体" w:cs="宋体" w:hint="eastAsia"/>
          <w:sz w:val="32"/>
          <w:szCs w:val="32"/>
        </w:rPr>
        <w:lastRenderedPageBreak/>
        <w:t>学校企业</w:t>
      </w:r>
      <w:r w:rsidR="00711A46" w:rsidRPr="00711A46">
        <w:rPr>
          <w:rFonts w:ascii="宋体" w:eastAsia="宋体" w:hAnsi="宋体" w:cs="宋体"/>
          <w:sz w:val="32"/>
          <w:szCs w:val="32"/>
        </w:rPr>
        <w:t>一体化建设，</w:t>
      </w:r>
      <w:r>
        <w:rPr>
          <w:rFonts w:ascii="宋体" w:eastAsia="宋体" w:hAnsi="宋体" w:cs="宋体" w:hint="eastAsia"/>
          <w:sz w:val="32"/>
          <w:szCs w:val="32"/>
        </w:rPr>
        <w:t>学校</w:t>
      </w:r>
      <w:r w:rsidR="00711A46" w:rsidRPr="00711A46">
        <w:rPr>
          <w:rFonts w:ascii="宋体" w:eastAsia="宋体" w:hAnsi="宋体" w:cs="宋体"/>
          <w:sz w:val="32"/>
          <w:szCs w:val="32"/>
        </w:rPr>
        <w:t>与</w:t>
      </w:r>
      <w:r>
        <w:rPr>
          <w:rFonts w:ascii="宋体" w:eastAsia="宋体" w:hAnsi="宋体" w:cs="宋体" w:hint="eastAsia"/>
          <w:sz w:val="32"/>
          <w:szCs w:val="32"/>
        </w:rPr>
        <w:t>好当家集团</w:t>
      </w:r>
      <w:r w:rsidR="00711A46" w:rsidRPr="00711A46">
        <w:rPr>
          <w:rFonts w:ascii="宋体" w:eastAsia="宋体" w:hAnsi="宋体" w:cs="宋体"/>
          <w:sz w:val="32"/>
          <w:szCs w:val="32"/>
        </w:rPr>
        <w:t>双方本着“优势互补、资源共享、互惠双赢、共同发展”的原则，签订了《关于推进</w:t>
      </w:r>
      <w:r>
        <w:rPr>
          <w:rFonts w:ascii="宋体" w:eastAsia="宋体" w:hAnsi="宋体" w:cs="宋体" w:hint="eastAsia"/>
          <w:sz w:val="32"/>
          <w:szCs w:val="32"/>
        </w:rPr>
        <w:t>资源共建</w:t>
      </w:r>
      <w:r>
        <w:rPr>
          <w:rFonts w:ascii="宋体" w:eastAsia="宋体" w:hAnsi="宋体" w:cs="宋体"/>
          <w:sz w:val="32"/>
          <w:szCs w:val="32"/>
        </w:rPr>
        <w:t>建设协议书》</w:t>
      </w:r>
      <w:r>
        <w:rPr>
          <w:rFonts w:ascii="宋体" w:eastAsia="宋体" w:hAnsi="宋体" w:cs="宋体" w:hint="eastAsia"/>
          <w:sz w:val="32"/>
          <w:szCs w:val="32"/>
        </w:rPr>
        <w:t>。</w:t>
      </w:r>
    </w:p>
    <w:p w:rsidR="00D45DB4" w:rsidRDefault="00934B70" w:rsidP="005A2004">
      <w:pPr>
        <w:widowControl/>
        <w:shd w:val="clear" w:color="auto" w:fill="FFFFFF"/>
        <w:spacing w:before="151" w:after="432" w:line="560" w:lineRule="exact"/>
        <w:ind w:firstLineChars="200" w:firstLine="640"/>
        <w:rPr>
          <w:rFonts w:ascii="宋体" w:eastAsia="宋体" w:hAnsi="宋体" w:cs="宋体"/>
          <w:sz w:val="32"/>
          <w:szCs w:val="32"/>
        </w:rPr>
      </w:pPr>
      <w:r>
        <w:rPr>
          <w:rFonts w:ascii="宋体" w:eastAsia="宋体" w:hAnsi="宋体" w:cs="宋体"/>
          <w:noProof/>
          <w:sz w:val="32"/>
          <w:szCs w:val="32"/>
        </w:rPr>
        <w:drawing>
          <wp:anchor distT="0" distB="0" distL="114300" distR="114300" simplePos="0" relativeHeight="251662336" behindDoc="0" locked="0" layoutInCell="1" allowOverlap="1">
            <wp:simplePos x="0" y="0"/>
            <wp:positionH relativeFrom="margin">
              <wp:posOffset>1232793</wp:posOffset>
            </wp:positionH>
            <wp:positionV relativeFrom="paragraph">
              <wp:posOffset>9954</wp:posOffset>
            </wp:positionV>
            <wp:extent cx="3219450" cy="2414270"/>
            <wp:effectExtent l="0" t="0" r="0" b="508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9450" cy="2414270"/>
                    </a:xfrm>
                    <a:prstGeom prst="rect">
                      <a:avLst/>
                    </a:prstGeom>
                  </pic:spPr>
                </pic:pic>
              </a:graphicData>
            </a:graphic>
            <wp14:sizeRelH relativeFrom="page">
              <wp14:pctWidth>0</wp14:pctWidth>
            </wp14:sizeRelH>
            <wp14:sizeRelV relativeFrom="page">
              <wp14:pctHeight>0</wp14:pctHeight>
            </wp14:sizeRelV>
          </wp:anchor>
        </w:drawing>
      </w:r>
    </w:p>
    <w:p w:rsidR="00D45DB4" w:rsidRDefault="00D45DB4" w:rsidP="005A2004">
      <w:pPr>
        <w:widowControl/>
        <w:shd w:val="clear" w:color="auto" w:fill="FFFFFF"/>
        <w:spacing w:before="151" w:after="432" w:line="560" w:lineRule="exact"/>
        <w:ind w:firstLineChars="200" w:firstLine="640"/>
        <w:rPr>
          <w:rFonts w:ascii="宋体" w:eastAsia="宋体" w:hAnsi="宋体" w:cs="宋体"/>
          <w:sz w:val="32"/>
          <w:szCs w:val="32"/>
        </w:rPr>
      </w:pPr>
    </w:p>
    <w:p w:rsidR="005A2004" w:rsidRDefault="005A2004" w:rsidP="005A2004">
      <w:pPr>
        <w:widowControl/>
        <w:shd w:val="clear" w:color="auto" w:fill="FFFFFF"/>
        <w:spacing w:before="151" w:after="432" w:line="560" w:lineRule="exact"/>
        <w:rPr>
          <w:rFonts w:ascii="宋体" w:eastAsia="宋体" w:hAnsi="宋体" w:cs="宋体"/>
          <w:sz w:val="32"/>
          <w:szCs w:val="32"/>
        </w:rPr>
      </w:pPr>
    </w:p>
    <w:p w:rsidR="005A2004" w:rsidRDefault="005A2004" w:rsidP="005A2004">
      <w:pPr>
        <w:widowControl/>
        <w:shd w:val="clear" w:color="auto" w:fill="FFFFFF"/>
        <w:spacing w:before="151" w:after="432" w:line="560" w:lineRule="exact"/>
        <w:ind w:firstLineChars="200" w:firstLine="640"/>
        <w:jc w:val="center"/>
        <w:rPr>
          <w:rFonts w:ascii="宋体" w:eastAsia="宋体" w:hAnsi="宋体" w:cs="宋体"/>
          <w:sz w:val="32"/>
          <w:szCs w:val="32"/>
        </w:rPr>
      </w:pPr>
    </w:p>
    <w:p w:rsidR="00C5391D" w:rsidRDefault="005A2004" w:rsidP="00C5391D">
      <w:pPr>
        <w:widowControl/>
        <w:shd w:val="clear" w:color="auto" w:fill="FFFFFF"/>
        <w:spacing w:before="151" w:after="432" w:line="560" w:lineRule="exact"/>
        <w:ind w:firstLineChars="200" w:firstLine="640"/>
        <w:jc w:val="center"/>
        <w:rPr>
          <w:rFonts w:ascii="宋体" w:eastAsia="宋体" w:hAnsi="宋体" w:cs="宋体"/>
          <w:sz w:val="32"/>
          <w:szCs w:val="32"/>
        </w:rPr>
      </w:pPr>
      <w:r>
        <w:rPr>
          <w:rFonts w:ascii="宋体" w:eastAsia="宋体" w:hAnsi="宋体" w:cs="宋体" w:hint="eastAsia"/>
          <w:sz w:val="32"/>
          <w:szCs w:val="32"/>
        </w:rPr>
        <w:t>图</w:t>
      </w:r>
      <w:r w:rsidR="00E32623">
        <w:rPr>
          <w:rFonts w:ascii="宋体" w:eastAsia="宋体" w:hAnsi="宋体" w:cs="宋体"/>
          <w:sz w:val="32"/>
          <w:szCs w:val="32"/>
        </w:rPr>
        <w:t>5-1</w:t>
      </w:r>
      <w:r>
        <w:rPr>
          <w:rFonts w:ascii="宋体" w:eastAsia="宋体" w:hAnsi="宋体" w:cs="宋体"/>
          <w:sz w:val="32"/>
          <w:szCs w:val="32"/>
        </w:rPr>
        <w:t xml:space="preserve"> </w:t>
      </w:r>
      <w:r w:rsidR="00EF270C">
        <w:rPr>
          <w:rFonts w:ascii="宋体" w:eastAsia="宋体" w:hAnsi="宋体" w:cs="宋体"/>
          <w:sz w:val="32"/>
          <w:szCs w:val="32"/>
        </w:rPr>
        <w:t xml:space="preserve"> </w:t>
      </w:r>
      <w:r w:rsidR="00361BC0">
        <w:rPr>
          <w:rFonts w:ascii="宋体" w:eastAsia="宋体" w:hAnsi="宋体" w:cs="宋体" w:hint="eastAsia"/>
          <w:sz w:val="32"/>
          <w:szCs w:val="32"/>
        </w:rPr>
        <w:t>学校与好当家集团领导签订协议</w:t>
      </w:r>
    </w:p>
    <w:p w:rsidR="00711A46" w:rsidRDefault="00711A46" w:rsidP="00C5391D">
      <w:pPr>
        <w:widowControl/>
        <w:shd w:val="clear" w:color="auto" w:fill="FFFFFF"/>
        <w:spacing w:before="151" w:after="432" w:line="560" w:lineRule="exact"/>
        <w:ind w:firstLineChars="200" w:firstLine="640"/>
        <w:rPr>
          <w:rFonts w:ascii="宋体" w:eastAsia="宋体" w:hAnsi="宋体" w:cs="宋体"/>
          <w:sz w:val="32"/>
          <w:szCs w:val="32"/>
        </w:rPr>
      </w:pPr>
      <w:r w:rsidRPr="00711A46">
        <w:rPr>
          <w:rFonts w:ascii="宋体" w:eastAsia="宋体" w:hAnsi="宋体" w:cs="宋体"/>
          <w:sz w:val="32"/>
          <w:szCs w:val="32"/>
        </w:rPr>
        <w:t>职业教育具有较强的区域特色</w:t>
      </w:r>
      <w:r w:rsidR="00D43ECC">
        <w:rPr>
          <w:rFonts w:ascii="宋体" w:eastAsia="宋体" w:hAnsi="宋体" w:cs="宋体"/>
          <w:sz w:val="32"/>
          <w:szCs w:val="32"/>
        </w:rPr>
        <w:t>,</w:t>
      </w:r>
      <w:r w:rsidRPr="00711A46">
        <w:rPr>
          <w:rFonts w:ascii="宋体" w:eastAsia="宋体" w:hAnsi="宋体" w:cs="宋体"/>
          <w:sz w:val="32"/>
          <w:szCs w:val="32"/>
        </w:rPr>
        <w:t>更多的是着眼和服务于当地经济和社会发展的需求, 此次合同签订，在推进一体化人才培养、教师资源共享、实训资源共享、共建思政育人合作平台、共建实习就业合作平台等方面，建立了长期、紧密的一体化建设合作关系。有利于推动职业教育资源的使用向</w:t>
      </w:r>
      <w:r w:rsidR="00F26AA0">
        <w:rPr>
          <w:rFonts w:ascii="宋体" w:eastAsia="宋体" w:hAnsi="宋体" w:cs="宋体" w:hint="eastAsia"/>
          <w:sz w:val="32"/>
          <w:szCs w:val="32"/>
        </w:rPr>
        <w:t>集团</w:t>
      </w:r>
      <w:r w:rsidRPr="00711A46">
        <w:rPr>
          <w:rFonts w:ascii="宋体" w:eastAsia="宋体" w:hAnsi="宋体" w:cs="宋体"/>
          <w:sz w:val="32"/>
          <w:szCs w:val="32"/>
        </w:rPr>
        <w:t>化方向发展，提升</w:t>
      </w:r>
      <w:r w:rsidR="00F26AA0">
        <w:rPr>
          <w:rFonts w:ascii="宋体" w:eastAsia="宋体" w:hAnsi="宋体" w:cs="宋体" w:hint="eastAsia"/>
          <w:sz w:val="32"/>
          <w:szCs w:val="32"/>
        </w:rPr>
        <w:t>学校</w:t>
      </w:r>
      <w:r w:rsidRPr="00711A46">
        <w:rPr>
          <w:rFonts w:ascii="宋体" w:eastAsia="宋体" w:hAnsi="宋体" w:cs="宋体"/>
          <w:sz w:val="32"/>
          <w:szCs w:val="32"/>
        </w:rPr>
        <w:t>职业教育竞争力和吸引力，增强服务社会经济发展能力。</w:t>
      </w:r>
    </w:p>
    <w:p w:rsidR="002151D4" w:rsidRDefault="002151D4"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5.</w:t>
      </w:r>
      <w:r w:rsidR="004853F8">
        <w:rPr>
          <w:rFonts w:ascii="黑体" w:eastAsia="黑体" w:hAnsi="黑体" w:cs="宋体"/>
          <w:b/>
          <w:bCs/>
          <w:color w:val="333333"/>
          <w:kern w:val="0"/>
          <w:sz w:val="32"/>
          <w:szCs w:val="32"/>
        </w:rPr>
        <w:t>3</w:t>
      </w:r>
      <w:r>
        <w:rPr>
          <w:rFonts w:ascii="黑体" w:eastAsia="黑体" w:hAnsi="黑体" w:cs="宋体" w:hint="eastAsia"/>
          <w:b/>
          <w:bCs/>
          <w:color w:val="333333"/>
          <w:kern w:val="0"/>
          <w:sz w:val="32"/>
          <w:szCs w:val="32"/>
        </w:rPr>
        <w:t>人才共育</w:t>
      </w:r>
    </w:p>
    <w:p w:rsidR="003E045A" w:rsidRPr="003E045A" w:rsidRDefault="003E045A" w:rsidP="005A2004">
      <w:pPr>
        <w:pStyle w:val="3"/>
        <w:spacing w:beforeLines="0" w:before="0" w:afterLines="0" w:after="0" w:line="560" w:lineRule="exact"/>
        <w:ind w:firstLineChars="200" w:firstLine="640"/>
        <w:rPr>
          <w:rFonts w:ascii="宋体" w:hAnsi="宋体" w:cs="宋体"/>
          <w:b w:val="0"/>
          <w:bCs w:val="0"/>
          <w:sz w:val="32"/>
        </w:rPr>
      </w:pPr>
      <w:r w:rsidRPr="003E045A">
        <w:rPr>
          <w:rFonts w:ascii="宋体" w:hAnsi="宋体" w:cs="宋体"/>
          <w:b w:val="0"/>
          <w:bCs w:val="0"/>
          <w:sz w:val="32"/>
        </w:rPr>
        <w:lastRenderedPageBreak/>
        <w:t>学校与</w:t>
      </w:r>
      <w:r>
        <w:rPr>
          <w:rFonts w:ascii="宋体" w:hAnsi="宋体" w:cs="宋体" w:hint="eastAsia"/>
          <w:b w:val="0"/>
          <w:bCs w:val="0"/>
          <w:sz w:val="32"/>
        </w:rPr>
        <w:t>多家好当家集团旗下</w:t>
      </w:r>
      <w:r w:rsidRPr="003E045A">
        <w:rPr>
          <w:rFonts w:ascii="宋体" w:hAnsi="宋体" w:cs="宋体"/>
          <w:b w:val="0"/>
          <w:bCs w:val="0"/>
          <w:sz w:val="32"/>
        </w:rPr>
        <w:t>企业共建实训基地，引入企业真实项目与岗位标准；校企共同制定人才培养方案，选聘企业技术骨干担任兼职教师，开设“订单班”“冠名班”。同时，组织学生赴企业顶岗实习、参与技能竞赛，强化实践操作能力。</w:t>
      </w:r>
      <w:r w:rsidRPr="003E045A">
        <w:rPr>
          <w:rFonts w:ascii="宋体" w:hAnsi="宋体" w:cs="宋体"/>
          <w:b w:val="0"/>
          <w:bCs w:val="0"/>
          <w:sz w:val="32"/>
        </w:rPr>
        <w:br/>
      </w:r>
      <w:r>
        <w:rPr>
          <w:rFonts w:ascii="宋体" w:hAnsi="宋体" w:cs="宋体" w:hint="eastAsia"/>
          <w:b w:val="0"/>
          <w:bCs w:val="0"/>
          <w:sz w:val="32"/>
        </w:rPr>
        <w:t xml:space="preserve"> </w:t>
      </w:r>
      <w:r>
        <w:rPr>
          <w:rFonts w:ascii="宋体" w:hAnsi="宋体" w:cs="宋体"/>
          <w:b w:val="0"/>
          <w:bCs w:val="0"/>
          <w:sz w:val="32"/>
        </w:rPr>
        <w:t xml:space="preserve">   </w:t>
      </w:r>
      <w:r w:rsidRPr="003E045A">
        <w:rPr>
          <w:rFonts w:ascii="宋体" w:hAnsi="宋体" w:cs="宋体"/>
          <w:b w:val="0"/>
          <w:bCs w:val="0"/>
          <w:sz w:val="32"/>
        </w:rPr>
        <w:t>此次共育工作实现了教学与岗位需求的精准对接，有效提升了学生的职业素养与就业竞争力，为区域产业发展输送了优质技能人才。</w:t>
      </w:r>
    </w:p>
    <w:p w:rsidR="002778F4" w:rsidRPr="002778F4" w:rsidRDefault="002778F4" w:rsidP="005A2004">
      <w:pPr>
        <w:pStyle w:val="3"/>
        <w:spacing w:beforeLines="0" w:before="0" w:afterLines="0" w:after="0" w:line="560" w:lineRule="exact"/>
        <w:ind w:firstLineChars="200" w:firstLine="643"/>
        <w:rPr>
          <w:rFonts w:ascii="楷体" w:eastAsia="楷体" w:hAnsi="楷体"/>
          <w:sz w:val="32"/>
        </w:rPr>
      </w:pPr>
      <w:r>
        <w:rPr>
          <w:rFonts w:ascii="楷体" w:eastAsia="楷体" w:hAnsi="楷体"/>
          <w:sz w:val="32"/>
        </w:rPr>
        <w:t>5.</w:t>
      </w:r>
      <w:r w:rsidR="004853F8">
        <w:rPr>
          <w:rFonts w:ascii="楷体" w:eastAsia="楷体" w:hAnsi="楷体"/>
          <w:sz w:val="32"/>
        </w:rPr>
        <w:t>3</w:t>
      </w:r>
      <w:r>
        <w:rPr>
          <w:rFonts w:ascii="楷体" w:eastAsia="楷体" w:hAnsi="楷体"/>
          <w:sz w:val="32"/>
        </w:rPr>
        <w:t>.1</w:t>
      </w:r>
      <w:r w:rsidRPr="002778F4">
        <w:rPr>
          <w:rFonts w:ascii="楷体" w:eastAsia="楷体" w:hAnsi="楷体"/>
          <w:sz w:val="32"/>
        </w:rPr>
        <w:t>室场共建夯基础</w:t>
      </w:r>
    </w:p>
    <w:p w:rsidR="00EF270C" w:rsidRDefault="003E045A" w:rsidP="005A2004">
      <w:pPr>
        <w:widowControl/>
        <w:shd w:val="clear" w:color="auto" w:fill="FFFFFF"/>
        <w:spacing w:before="300" w:after="300" w:line="560" w:lineRule="exact"/>
        <w:ind w:firstLineChars="200" w:firstLine="640"/>
        <w:rPr>
          <w:rFonts w:ascii="宋体" w:eastAsia="宋体" w:hAnsi="宋体" w:cs="宋体"/>
          <w:sz w:val="32"/>
          <w:szCs w:val="32"/>
        </w:rPr>
      </w:pPr>
      <w:r w:rsidRPr="003E045A">
        <w:rPr>
          <w:rFonts w:ascii="宋体" w:eastAsia="宋体" w:hAnsi="宋体" w:cs="宋体"/>
          <w:sz w:val="32"/>
          <w:szCs w:val="32"/>
        </w:rPr>
        <w:t>为深化产教融合、夯实校企合作市场根基，</w:t>
      </w:r>
      <w:r>
        <w:rPr>
          <w:rFonts w:ascii="宋体" w:eastAsia="宋体" w:hAnsi="宋体" w:cs="宋体" w:hint="eastAsia"/>
          <w:sz w:val="32"/>
          <w:szCs w:val="32"/>
        </w:rPr>
        <w:t>学</w:t>
      </w:r>
      <w:r w:rsidRPr="003E045A">
        <w:rPr>
          <w:rFonts w:ascii="宋体" w:eastAsia="宋体" w:hAnsi="宋体" w:cs="宋体"/>
          <w:sz w:val="32"/>
          <w:szCs w:val="32"/>
        </w:rPr>
        <w:t>校联合合作企业开展市场共进专项行动。双方组建联合市场调研小组，共同分析行业发展趋势与岗位需求变化，将市场动态精准融入人才培养方案；共建产品研发实训平台，依托企业资源开展市场推广实践，助力学生积累行业经验；同步搭建就业信息共享渠道，打通校企人才输送链路。</w:t>
      </w:r>
    </w:p>
    <w:p w:rsidR="00EF270C" w:rsidRDefault="00DC7994" w:rsidP="00A1517C">
      <w:pPr>
        <w:widowControl/>
        <w:shd w:val="clear" w:color="auto" w:fill="FFFFFF"/>
        <w:spacing w:before="300" w:after="300" w:line="560" w:lineRule="exact"/>
        <w:rPr>
          <w:rFonts w:ascii="宋体" w:eastAsia="宋体" w:hAnsi="宋体" w:cs="宋体"/>
          <w:sz w:val="32"/>
          <w:szCs w:val="32"/>
        </w:rPr>
      </w:pPr>
      <w:r>
        <w:rPr>
          <w:rFonts w:ascii="宋体" w:eastAsia="宋体" w:hAnsi="宋体" w:cs="宋体" w:hint="eastAsia"/>
          <w:noProof/>
          <w:sz w:val="32"/>
          <w:szCs w:val="32"/>
        </w:rPr>
        <w:drawing>
          <wp:anchor distT="0" distB="0" distL="114300" distR="114300" simplePos="0" relativeHeight="251663360" behindDoc="0" locked="0" layoutInCell="1" allowOverlap="1">
            <wp:simplePos x="0" y="0"/>
            <wp:positionH relativeFrom="margin">
              <wp:align>center</wp:align>
            </wp:positionH>
            <wp:positionV relativeFrom="paragraph">
              <wp:posOffset>9783</wp:posOffset>
            </wp:positionV>
            <wp:extent cx="2809103" cy="2106997"/>
            <wp:effectExtent l="0" t="0" r="0" b="762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9103" cy="2106997"/>
                    </a:xfrm>
                    <a:prstGeom prst="rect">
                      <a:avLst/>
                    </a:prstGeom>
                  </pic:spPr>
                </pic:pic>
              </a:graphicData>
            </a:graphic>
            <wp14:sizeRelH relativeFrom="margin">
              <wp14:pctWidth>0</wp14:pctWidth>
            </wp14:sizeRelH>
            <wp14:sizeRelV relativeFrom="margin">
              <wp14:pctHeight>0</wp14:pctHeight>
            </wp14:sizeRelV>
          </wp:anchor>
        </w:drawing>
      </w:r>
    </w:p>
    <w:p w:rsidR="00C5391D" w:rsidRDefault="00C5391D" w:rsidP="00A1517C">
      <w:pPr>
        <w:widowControl/>
        <w:shd w:val="clear" w:color="auto" w:fill="FFFFFF"/>
        <w:spacing w:before="300" w:after="300" w:line="560" w:lineRule="exact"/>
        <w:rPr>
          <w:rFonts w:ascii="宋体" w:eastAsia="宋体" w:hAnsi="宋体" w:cs="宋体"/>
          <w:sz w:val="32"/>
          <w:szCs w:val="32"/>
        </w:rPr>
      </w:pPr>
    </w:p>
    <w:p w:rsidR="00DC7994" w:rsidRDefault="00DC7994" w:rsidP="00A1517C">
      <w:pPr>
        <w:widowControl/>
        <w:shd w:val="clear" w:color="auto" w:fill="FFFFFF"/>
        <w:spacing w:before="300" w:after="300" w:line="560" w:lineRule="exact"/>
        <w:rPr>
          <w:rFonts w:ascii="宋体" w:eastAsia="宋体" w:hAnsi="宋体" w:cs="宋体"/>
          <w:sz w:val="32"/>
          <w:szCs w:val="32"/>
        </w:rPr>
      </w:pPr>
    </w:p>
    <w:p w:rsidR="00DC7994" w:rsidRDefault="00DC7994" w:rsidP="0038074B">
      <w:pPr>
        <w:widowControl/>
        <w:shd w:val="clear" w:color="auto" w:fill="FFFFFF"/>
        <w:spacing w:before="300" w:after="300" w:line="560" w:lineRule="exact"/>
        <w:ind w:firstLineChars="1400" w:firstLine="4480"/>
        <w:rPr>
          <w:rFonts w:ascii="宋体" w:eastAsia="宋体" w:hAnsi="宋体" w:cs="宋体"/>
          <w:sz w:val="32"/>
          <w:szCs w:val="32"/>
        </w:rPr>
      </w:pPr>
    </w:p>
    <w:p w:rsidR="00DC7994" w:rsidRPr="00DC7994" w:rsidRDefault="005A2004" w:rsidP="00DC7994">
      <w:pPr>
        <w:widowControl/>
        <w:shd w:val="clear" w:color="auto" w:fill="FFFFFF"/>
        <w:spacing w:before="300" w:after="300" w:line="560" w:lineRule="exact"/>
        <w:ind w:firstLineChars="900" w:firstLine="2880"/>
        <w:rPr>
          <w:rFonts w:ascii="宋体" w:eastAsia="宋体" w:hAnsi="宋体" w:cs="宋体"/>
          <w:sz w:val="32"/>
          <w:szCs w:val="32"/>
        </w:rPr>
      </w:pPr>
      <w:r>
        <w:rPr>
          <w:rFonts w:ascii="宋体" w:eastAsia="宋体" w:hAnsi="宋体" w:cs="宋体" w:hint="eastAsia"/>
          <w:sz w:val="32"/>
          <w:szCs w:val="32"/>
        </w:rPr>
        <w:t>图</w:t>
      </w:r>
      <w:r w:rsidR="00934B70">
        <w:rPr>
          <w:rFonts w:ascii="宋体" w:eastAsia="宋体" w:hAnsi="宋体" w:cs="宋体"/>
          <w:sz w:val="32"/>
          <w:szCs w:val="32"/>
        </w:rPr>
        <w:t>5-2</w:t>
      </w:r>
      <w:r>
        <w:rPr>
          <w:rFonts w:ascii="宋体" w:eastAsia="宋体" w:hAnsi="宋体" w:cs="宋体"/>
          <w:sz w:val="32"/>
          <w:szCs w:val="32"/>
        </w:rPr>
        <w:t xml:space="preserve"> </w:t>
      </w:r>
      <w:r>
        <w:rPr>
          <w:rFonts w:ascii="宋体" w:eastAsia="宋体" w:hAnsi="宋体" w:cs="宋体" w:hint="eastAsia"/>
          <w:sz w:val="32"/>
          <w:szCs w:val="32"/>
        </w:rPr>
        <w:t>山海宾馆实训</w:t>
      </w:r>
    </w:p>
    <w:p w:rsidR="002778F4" w:rsidRPr="002778F4" w:rsidRDefault="00E579A9" w:rsidP="005A2004">
      <w:pPr>
        <w:widowControl/>
        <w:shd w:val="clear" w:color="auto" w:fill="FFFFFF"/>
        <w:spacing w:before="300" w:after="300" w:line="560" w:lineRule="exact"/>
        <w:ind w:firstLineChars="200" w:firstLine="643"/>
        <w:rPr>
          <w:rFonts w:ascii="楷体" w:eastAsia="楷体" w:hAnsi="楷体"/>
          <w:b/>
          <w:bCs/>
          <w:sz w:val="32"/>
          <w:szCs w:val="32"/>
        </w:rPr>
      </w:pPr>
      <w:r w:rsidRPr="00E579A9">
        <w:rPr>
          <w:rFonts w:ascii="楷体" w:eastAsia="楷体" w:hAnsi="楷体"/>
          <w:b/>
          <w:bCs/>
          <w:sz w:val="32"/>
          <w:szCs w:val="32"/>
        </w:rPr>
        <w:lastRenderedPageBreak/>
        <w:t>5.</w:t>
      </w:r>
      <w:r w:rsidR="004853F8">
        <w:rPr>
          <w:rFonts w:ascii="楷体" w:eastAsia="楷体" w:hAnsi="楷体"/>
          <w:b/>
          <w:bCs/>
          <w:sz w:val="32"/>
          <w:szCs w:val="32"/>
        </w:rPr>
        <w:t>3</w:t>
      </w:r>
      <w:r w:rsidRPr="00E579A9">
        <w:rPr>
          <w:rFonts w:ascii="楷体" w:eastAsia="楷体" w:hAnsi="楷体"/>
          <w:b/>
          <w:bCs/>
          <w:sz w:val="32"/>
          <w:szCs w:val="32"/>
        </w:rPr>
        <w:t>.</w:t>
      </w:r>
      <w:r>
        <w:rPr>
          <w:rFonts w:ascii="楷体" w:eastAsia="楷体" w:hAnsi="楷体"/>
          <w:b/>
          <w:bCs/>
          <w:sz w:val="32"/>
          <w:szCs w:val="32"/>
        </w:rPr>
        <w:t>2</w:t>
      </w:r>
      <w:r w:rsidR="002778F4" w:rsidRPr="00E579A9">
        <w:rPr>
          <w:rFonts w:ascii="楷体" w:eastAsia="楷体" w:hAnsi="楷体"/>
          <w:b/>
          <w:bCs/>
          <w:sz w:val="32"/>
          <w:szCs w:val="32"/>
        </w:rPr>
        <w:t>人才共育促成长</w:t>
      </w:r>
    </w:p>
    <w:p w:rsidR="00911C74" w:rsidRPr="00911C74" w:rsidRDefault="00911C74" w:rsidP="005A2004">
      <w:pPr>
        <w:widowControl/>
        <w:shd w:val="clear" w:color="auto" w:fill="FFFFFF"/>
        <w:spacing w:before="300" w:after="300" w:line="560" w:lineRule="exact"/>
        <w:ind w:firstLineChars="200" w:firstLine="640"/>
        <w:rPr>
          <w:rFonts w:ascii="宋体" w:eastAsia="宋体" w:hAnsi="宋体" w:cs="宋体"/>
          <w:sz w:val="32"/>
          <w:szCs w:val="32"/>
        </w:rPr>
      </w:pPr>
      <w:r w:rsidRPr="00911C74">
        <w:rPr>
          <w:rFonts w:ascii="宋体" w:eastAsia="宋体" w:hAnsi="宋体" w:cs="宋体"/>
          <w:sz w:val="32"/>
          <w:szCs w:val="32"/>
        </w:rPr>
        <w:t>为深化产教融合、助力学生职业成长，</w:t>
      </w:r>
      <w:r>
        <w:rPr>
          <w:rFonts w:ascii="宋体" w:eastAsia="宋体" w:hAnsi="宋体" w:cs="宋体" w:hint="eastAsia"/>
          <w:sz w:val="32"/>
          <w:szCs w:val="32"/>
        </w:rPr>
        <w:t>学校</w:t>
      </w:r>
      <w:r w:rsidRPr="00911C74">
        <w:rPr>
          <w:rFonts w:ascii="宋体" w:eastAsia="宋体" w:hAnsi="宋体" w:cs="宋体"/>
          <w:sz w:val="32"/>
          <w:szCs w:val="32"/>
        </w:rPr>
        <w:t>联合合作企业扎实开展人才共育工作。校企双方共同制定人才培养方案，将企业岗位标准融入课程体系；选聘企业技术骨干担任兼职教师，引入真实生产项目开展教学。同时，搭建校外实训基地，组织学生分批次顶岗实习，参与技能攻关与项目实践，在实战中提升职业素养与实操能力。</w:t>
      </w:r>
      <w:r w:rsidRPr="00911C74">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sidRPr="00911C74">
        <w:rPr>
          <w:rFonts w:ascii="宋体" w:eastAsia="宋体" w:hAnsi="宋体" w:cs="宋体"/>
          <w:sz w:val="32"/>
          <w:szCs w:val="32"/>
        </w:rPr>
        <w:t>此次共育工作实现了教学与岗位需求的精准匹配，有效促进了学生专业成长，为其顺利走向工作岗位筑牢了基础。</w:t>
      </w:r>
    </w:p>
    <w:p w:rsidR="002778F4" w:rsidRPr="002778F4" w:rsidRDefault="00E579A9" w:rsidP="005A2004">
      <w:pPr>
        <w:widowControl/>
        <w:shd w:val="clear" w:color="auto" w:fill="FFFFFF"/>
        <w:spacing w:before="300" w:after="300" w:line="560" w:lineRule="exact"/>
        <w:ind w:firstLineChars="200" w:firstLine="643"/>
        <w:rPr>
          <w:rFonts w:ascii="楷体" w:eastAsia="楷体" w:hAnsi="楷体"/>
          <w:b/>
          <w:bCs/>
          <w:sz w:val="32"/>
          <w:szCs w:val="32"/>
        </w:rPr>
      </w:pPr>
      <w:r w:rsidRPr="00E579A9">
        <w:rPr>
          <w:rFonts w:ascii="楷体" w:eastAsia="楷体" w:hAnsi="楷体"/>
          <w:b/>
          <w:bCs/>
          <w:sz w:val="32"/>
          <w:szCs w:val="32"/>
        </w:rPr>
        <w:t>5.</w:t>
      </w:r>
      <w:r w:rsidR="004853F8">
        <w:rPr>
          <w:rFonts w:ascii="楷体" w:eastAsia="楷体" w:hAnsi="楷体"/>
          <w:b/>
          <w:bCs/>
          <w:sz w:val="32"/>
          <w:szCs w:val="32"/>
        </w:rPr>
        <w:t>3</w:t>
      </w:r>
      <w:r w:rsidRPr="00E579A9">
        <w:rPr>
          <w:rFonts w:ascii="楷体" w:eastAsia="楷体" w:hAnsi="楷体"/>
          <w:b/>
          <w:bCs/>
          <w:sz w:val="32"/>
          <w:szCs w:val="32"/>
        </w:rPr>
        <w:t>.</w:t>
      </w:r>
      <w:r>
        <w:rPr>
          <w:rFonts w:ascii="楷体" w:eastAsia="楷体" w:hAnsi="楷体"/>
          <w:b/>
          <w:bCs/>
          <w:sz w:val="32"/>
          <w:szCs w:val="32"/>
        </w:rPr>
        <w:t>3</w:t>
      </w:r>
      <w:r w:rsidR="002778F4" w:rsidRPr="00E579A9">
        <w:rPr>
          <w:rFonts w:ascii="楷体" w:eastAsia="楷体" w:hAnsi="楷体"/>
          <w:b/>
          <w:bCs/>
          <w:sz w:val="32"/>
          <w:szCs w:val="32"/>
        </w:rPr>
        <w:t>师资共融强队伍</w:t>
      </w:r>
    </w:p>
    <w:p w:rsidR="00911C74" w:rsidRPr="00911C74" w:rsidRDefault="00911C74" w:rsidP="005A2004">
      <w:pPr>
        <w:widowControl/>
        <w:shd w:val="clear" w:color="auto" w:fill="FFFFFF"/>
        <w:spacing w:line="560" w:lineRule="exact"/>
        <w:ind w:firstLine="640"/>
        <w:jc w:val="left"/>
        <w:outlineLvl w:val="1"/>
        <w:rPr>
          <w:rFonts w:ascii="宋体" w:eastAsia="宋体" w:hAnsi="宋体" w:cs="宋体"/>
          <w:sz w:val="32"/>
          <w:szCs w:val="32"/>
        </w:rPr>
      </w:pPr>
      <w:r w:rsidRPr="00911C74">
        <w:rPr>
          <w:rFonts w:ascii="宋体" w:eastAsia="宋体" w:hAnsi="宋体" w:cs="宋体"/>
          <w:sz w:val="32"/>
          <w:szCs w:val="32"/>
        </w:rPr>
        <w:t>校企双方搭建双向交流平台，一方面选派校内骨干教师赴企业挂职锻炼，参与生产实践、项目研发，积累一线岗位经验；另一方面聘请企业技术专家、行业能手担任兼职教师，走进课堂传授实操技能与行业前沿知识。同时，共建教研团队，联合开展教学改革研究、校本教材开发，定期组织教学研讨、技能比武活动，实现教学理念与实践经验的互补互促。</w:t>
      </w:r>
      <w:r w:rsidRPr="00911C74">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sidRPr="00911C74">
        <w:rPr>
          <w:rFonts w:ascii="宋体" w:eastAsia="宋体" w:hAnsi="宋体" w:cs="宋体"/>
          <w:sz w:val="32"/>
          <w:szCs w:val="32"/>
        </w:rPr>
        <w:t>本次师资共融建设成效显著，有效提升了教师队伍的“双师”素养与教学水平，为学校人才培养质量的提升筑牢了师资根基。</w:t>
      </w:r>
    </w:p>
    <w:p w:rsidR="004853F8" w:rsidRPr="004853F8" w:rsidRDefault="004853F8"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5.</w:t>
      </w:r>
      <w:r w:rsidR="004A5C90">
        <w:rPr>
          <w:rFonts w:ascii="黑体" w:eastAsia="黑体" w:hAnsi="黑体" w:cs="宋体"/>
          <w:b/>
          <w:bCs/>
          <w:color w:val="333333"/>
          <w:kern w:val="0"/>
          <w:sz w:val="32"/>
          <w:szCs w:val="32"/>
        </w:rPr>
        <w:t>4</w:t>
      </w:r>
      <w:r>
        <w:rPr>
          <w:rFonts w:ascii="黑体" w:eastAsia="黑体" w:hAnsi="黑体" w:cs="宋体" w:hint="eastAsia"/>
          <w:b/>
          <w:bCs/>
          <w:color w:val="333333"/>
          <w:kern w:val="0"/>
          <w:sz w:val="32"/>
          <w:szCs w:val="32"/>
        </w:rPr>
        <w:t>双师共培</w:t>
      </w:r>
    </w:p>
    <w:p w:rsidR="00911C74" w:rsidRPr="00911C74" w:rsidRDefault="00911C74" w:rsidP="00911C74">
      <w:pPr>
        <w:widowControl/>
        <w:shd w:val="clear" w:color="auto" w:fill="FFFFFF"/>
        <w:spacing w:line="560" w:lineRule="exact"/>
        <w:ind w:firstLine="640"/>
        <w:outlineLvl w:val="1"/>
        <w:rPr>
          <w:rFonts w:ascii="宋体" w:eastAsia="宋体" w:hAnsi="宋体" w:cs="宋体"/>
          <w:sz w:val="32"/>
          <w:szCs w:val="32"/>
        </w:rPr>
      </w:pPr>
      <w:r w:rsidRPr="00911C74">
        <w:rPr>
          <w:rFonts w:ascii="宋体" w:eastAsia="宋体" w:hAnsi="宋体" w:cs="宋体"/>
          <w:sz w:val="32"/>
          <w:szCs w:val="32"/>
        </w:rPr>
        <w:lastRenderedPageBreak/>
        <w:t>为深化产教融合，打造高水平“双师型”教师队伍，</w:t>
      </w:r>
      <w:r w:rsidR="009B12B0">
        <w:rPr>
          <w:rFonts w:ascii="宋体" w:eastAsia="宋体" w:hAnsi="宋体" w:cs="宋体"/>
          <w:sz w:val="32"/>
          <w:szCs w:val="32"/>
        </w:rPr>
        <w:t>学校</w:t>
      </w:r>
      <w:r w:rsidRPr="00911C74">
        <w:rPr>
          <w:rFonts w:ascii="宋体" w:eastAsia="宋体" w:hAnsi="宋体" w:cs="宋体"/>
          <w:sz w:val="32"/>
          <w:szCs w:val="32"/>
        </w:rPr>
        <w:t>联合合作企业扎实开展双师共培专项工作。</w:t>
      </w:r>
      <w:r w:rsidRPr="00911C74">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sidRPr="00911C74">
        <w:rPr>
          <w:rFonts w:ascii="宋体" w:eastAsia="宋体" w:hAnsi="宋体" w:cs="宋体"/>
          <w:sz w:val="32"/>
          <w:szCs w:val="32"/>
        </w:rPr>
        <w:t>校企双方构建“双向挂职、互聘共用”培养机制，选派校内专业教师赴企业参与生产实践、技术研发，积累一线岗位经验；聘请企业技术骨干、行业带头人担任兼职教师，参与课程设计、实训指导。同时，共建教师研修平台，定期组织教学研讨、技能比武等活动，推动教学理念与行业实践深度融合。</w:t>
      </w:r>
      <w:r w:rsidRPr="00911C74">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sidRPr="00911C74">
        <w:rPr>
          <w:rFonts w:ascii="宋体" w:eastAsia="宋体" w:hAnsi="宋体" w:cs="宋体"/>
          <w:sz w:val="32"/>
          <w:szCs w:val="32"/>
        </w:rPr>
        <w:t>通过系列举措，教师队伍的“双师”素养显著提升，课程教学与岗位需求的契合度大幅提高，为学校高素质技能人才培养提供了坚实的师资保障。</w:t>
      </w:r>
    </w:p>
    <w:p w:rsidR="004853F8" w:rsidRPr="004853F8" w:rsidRDefault="004A5C90"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5.</w:t>
      </w:r>
      <w:r w:rsidR="0091072F">
        <w:rPr>
          <w:rFonts w:ascii="黑体" w:eastAsia="黑体" w:hAnsi="黑体" w:cs="宋体"/>
          <w:b/>
          <w:bCs/>
          <w:color w:val="333333"/>
          <w:kern w:val="0"/>
          <w:sz w:val="32"/>
          <w:szCs w:val="32"/>
        </w:rPr>
        <w:t>5</w:t>
      </w:r>
      <w:r>
        <w:rPr>
          <w:rFonts w:ascii="黑体" w:eastAsia="黑体" w:hAnsi="黑体" w:cs="宋体" w:hint="eastAsia"/>
          <w:b/>
          <w:bCs/>
          <w:color w:val="333333"/>
          <w:kern w:val="0"/>
          <w:sz w:val="32"/>
          <w:szCs w:val="32"/>
        </w:rPr>
        <w:t>产教融合卓越校</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学校为企业办学，一向重视产教融合，校企合作。近年来，伴随着职教创新发展高地的推进，学校产教融合情况迈上了一个新台阶。</w:t>
      </w:r>
    </w:p>
    <w:p w:rsidR="004A5C90" w:rsidRPr="004A5C90" w:rsidRDefault="004A5C90" w:rsidP="005A2004">
      <w:pPr>
        <w:spacing w:line="560" w:lineRule="exact"/>
        <w:ind w:firstLineChars="200" w:firstLine="640"/>
        <w:rPr>
          <w:rFonts w:ascii="宋体" w:eastAsia="宋体" w:hAnsi="宋体" w:cs="宋体"/>
          <w:sz w:val="32"/>
          <w:szCs w:val="32"/>
        </w:rPr>
      </w:pPr>
      <w:bookmarkStart w:id="18" w:name="_Toc471214695"/>
      <w:bookmarkStart w:id="19" w:name="_Toc471214795"/>
      <w:r w:rsidRPr="004A5C90">
        <w:rPr>
          <w:rFonts w:ascii="宋体" w:eastAsia="宋体" w:hAnsi="宋体" w:cs="宋体" w:hint="eastAsia"/>
          <w:sz w:val="32"/>
          <w:szCs w:val="32"/>
        </w:rPr>
        <w:t>下面通过案列简要说明校企合作的开展情况和效果。</w:t>
      </w:r>
    </w:p>
    <w:p w:rsidR="004A5C90" w:rsidRPr="00042465" w:rsidRDefault="004A5C90" w:rsidP="005A2004">
      <w:pPr>
        <w:pStyle w:val="3"/>
        <w:spacing w:beforeLines="0" w:before="0" w:afterLines="0" w:after="0" w:line="560" w:lineRule="exact"/>
        <w:ind w:firstLineChars="200" w:firstLine="643"/>
        <w:rPr>
          <w:rFonts w:ascii="宋体" w:hAnsi="宋体" w:cs="宋体"/>
          <w:bCs w:val="0"/>
          <w:sz w:val="32"/>
        </w:rPr>
      </w:pPr>
      <w:bookmarkStart w:id="20" w:name="_Toc126009031"/>
      <w:r w:rsidRPr="00042465">
        <w:rPr>
          <w:rFonts w:ascii="宋体" w:hAnsi="宋体" w:cs="宋体" w:hint="eastAsia"/>
          <w:bCs w:val="0"/>
          <w:sz w:val="32"/>
        </w:rPr>
        <w:t>案列</w:t>
      </w:r>
      <w:r w:rsidR="000327D5">
        <w:rPr>
          <w:rFonts w:ascii="宋体" w:hAnsi="宋体" w:cs="宋体"/>
          <w:bCs w:val="0"/>
          <w:sz w:val="32"/>
        </w:rPr>
        <w:t>4</w:t>
      </w:r>
      <w:r w:rsidRPr="00042465">
        <w:rPr>
          <w:rFonts w:ascii="宋体" w:hAnsi="宋体" w:cs="宋体" w:hint="eastAsia"/>
          <w:bCs w:val="0"/>
          <w:sz w:val="32"/>
        </w:rPr>
        <w:t>. 建设中西餐产教融合实训基地</w:t>
      </w:r>
      <w:bookmarkEnd w:id="20"/>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学校对中、西餐专业进行了全面的规划与设置。</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首先，针对西餐专业，我们考察了周边的实际情况，发现西餐类就业范围较窄，发展较局限，当地的面包房、蛋糕店生意比较红火，结合本地经济发展的实际情况，学校决定在好当家集团下属的山海宾馆成立西点烘培实训基地，让学生主要学习西点烘焙技艺。</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lastRenderedPageBreak/>
        <w:t>该专业学生近</w:t>
      </w:r>
      <w:r w:rsidR="006F4BDB">
        <w:rPr>
          <w:rFonts w:ascii="宋体" w:eastAsia="宋体" w:hAnsi="宋体" w:cs="宋体" w:hint="eastAsia"/>
          <w:sz w:val="32"/>
          <w:szCs w:val="32"/>
        </w:rPr>
        <w:t>几</w:t>
      </w:r>
      <w:r w:rsidRPr="004A5C90">
        <w:rPr>
          <w:rFonts w:ascii="宋体" w:eastAsia="宋体" w:hAnsi="宋体" w:cs="宋体" w:hint="eastAsia"/>
          <w:sz w:val="32"/>
          <w:szCs w:val="32"/>
        </w:rPr>
        <w:t>年来承包了集团中秋福利礼品—手工月饼，得到公司上下一致好评。学生学习了面包、蛋糕等各式西式糕点的制作。课堂上的劳动成果，在公司内部销售，同时也让学生通过微商、地摊自己推销，使该专业初步形成了一条自产、自营、自销的产业链。</w:t>
      </w:r>
    </w:p>
    <w:p w:rsidR="004A5C90" w:rsidRPr="004A5C90" w:rsidRDefault="004A5C90" w:rsidP="005A2004">
      <w:pPr>
        <w:tabs>
          <w:tab w:val="left" w:pos="6804"/>
        </w:tabs>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另外，中餐专业也在山海宾馆成立实训基地，学生分小组轮流在酒店进行实际操作。配料、炒菜、凉菜、面点、前台、服务，每道工序、每个流程都让学生亲自参与，亲身体会，让学生在做中学，在学中做，在实训中学到真技能。</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中西餐专业产教融合实训基地建设</w:t>
      </w:r>
      <w:r w:rsidR="00A33F8A">
        <w:rPr>
          <w:rFonts w:ascii="宋体" w:eastAsia="宋体" w:hAnsi="宋体" w:cs="宋体" w:hint="eastAsia"/>
          <w:sz w:val="32"/>
          <w:szCs w:val="32"/>
        </w:rPr>
        <w:t>以</w:t>
      </w:r>
      <w:r w:rsidRPr="004A5C90">
        <w:rPr>
          <w:rFonts w:ascii="宋体" w:eastAsia="宋体" w:hAnsi="宋体" w:cs="宋体" w:hint="eastAsia"/>
          <w:sz w:val="32"/>
          <w:szCs w:val="32"/>
        </w:rPr>
        <w:t>来，教学成果显著，学生的实践、实训能力及综合素质得到很大提高，学生也对自己一年来的成长和进步深感自豪。</w:t>
      </w:r>
    </w:p>
    <w:p w:rsidR="004A5C90" w:rsidRPr="004A5C90" w:rsidRDefault="00D43ECC" w:rsidP="005A2004">
      <w:pPr>
        <w:tabs>
          <w:tab w:val="left" w:pos="6804"/>
        </w:tabs>
        <w:spacing w:line="560" w:lineRule="exact"/>
        <w:ind w:firstLineChars="300" w:firstLine="960"/>
        <w:rPr>
          <w:rFonts w:ascii="宋体" w:eastAsia="宋体" w:hAnsi="宋体" w:cs="宋体"/>
          <w:sz w:val="32"/>
          <w:szCs w:val="32"/>
        </w:rPr>
      </w:pPr>
      <w:r w:rsidRPr="004A5C90">
        <w:rPr>
          <w:rFonts w:ascii="宋体" w:eastAsia="宋体" w:hAnsi="宋体" w:cs="宋体"/>
          <w:noProof/>
          <w:sz w:val="32"/>
          <w:szCs w:val="32"/>
        </w:rPr>
        <w:drawing>
          <wp:anchor distT="0" distB="0" distL="114300" distR="114300" simplePos="0" relativeHeight="251676672" behindDoc="0" locked="0" layoutInCell="1" allowOverlap="1">
            <wp:simplePos x="0" y="0"/>
            <wp:positionH relativeFrom="margin">
              <wp:posOffset>747216</wp:posOffset>
            </wp:positionH>
            <wp:positionV relativeFrom="paragraph">
              <wp:posOffset>124346</wp:posOffset>
            </wp:positionV>
            <wp:extent cx="3295934" cy="2311223"/>
            <wp:effectExtent l="0" t="0" r="0" b="0"/>
            <wp:wrapNone/>
            <wp:docPr id="32" name="图片 32" descr="69459f61c0696c5a80017042f8ab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69459f61c0696c5a80017042f8ab3a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4860" cy="23174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bookmarkStart w:id="21" w:name="_Toc126008212"/>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p>
    <w:p w:rsidR="005A2004" w:rsidRDefault="005A2004" w:rsidP="005A2004">
      <w:pPr>
        <w:tabs>
          <w:tab w:val="left" w:pos="6804"/>
        </w:tabs>
        <w:spacing w:line="560" w:lineRule="exact"/>
        <w:ind w:firstLineChars="200" w:firstLine="640"/>
        <w:jc w:val="center"/>
        <w:rPr>
          <w:rFonts w:ascii="宋体" w:eastAsia="宋体" w:hAnsi="宋体" w:cs="宋体"/>
          <w:sz w:val="32"/>
          <w:szCs w:val="32"/>
        </w:rPr>
      </w:pPr>
    </w:p>
    <w:p w:rsidR="004A5C90" w:rsidRPr="004A5C90" w:rsidRDefault="004A5C90" w:rsidP="005A2004">
      <w:pPr>
        <w:tabs>
          <w:tab w:val="left" w:pos="6804"/>
        </w:tabs>
        <w:spacing w:line="560" w:lineRule="exact"/>
        <w:ind w:firstLineChars="200" w:firstLine="640"/>
        <w:jc w:val="center"/>
        <w:rPr>
          <w:rFonts w:ascii="宋体" w:eastAsia="宋体" w:hAnsi="宋体" w:cs="宋体"/>
          <w:sz w:val="32"/>
          <w:szCs w:val="32"/>
        </w:rPr>
      </w:pPr>
      <w:r w:rsidRPr="004A5C90">
        <w:rPr>
          <w:rFonts w:ascii="宋体" w:eastAsia="宋体" w:hAnsi="宋体" w:cs="宋体" w:hint="eastAsia"/>
          <w:sz w:val="32"/>
          <w:szCs w:val="32"/>
        </w:rPr>
        <w:t>图</w:t>
      </w:r>
      <w:r w:rsidR="00934B70">
        <w:rPr>
          <w:rFonts w:ascii="宋体" w:eastAsia="宋体" w:hAnsi="宋体" w:cs="宋体"/>
          <w:sz w:val="32"/>
          <w:szCs w:val="32"/>
        </w:rPr>
        <w:t>5-3</w:t>
      </w:r>
      <w:r w:rsidR="005A2004">
        <w:rPr>
          <w:rFonts w:ascii="宋体" w:eastAsia="宋体" w:hAnsi="宋体" w:cs="宋体"/>
          <w:sz w:val="32"/>
          <w:szCs w:val="32"/>
        </w:rPr>
        <w:t xml:space="preserve">  </w:t>
      </w:r>
      <w:r w:rsidRPr="004A5C90">
        <w:rPr>
          <w:rFonts w:ascii="宋体" w:eastAsia="宋体" w:hAnsi="宋体" w:cs="宋体" w:hint="eastAsia"/>
          <w:sz w:val="32"/>
          <w:szCs w:val="32"/>
        </w:rPr>
        <w:t>西餐烹饪专业学生实训</w:t>
      </w:r>
      <w:bookmarkEnd w:id="21"/>
    </w:p>
    <w:p w:rsidR="004A5C90" w:rsidRPr="00042465" w:rsidRDefault="004A5C90" w:rsidP="005A2004">
      <w:pPr>
        <w:pStyle w:val="3"/>
        <w:spacing w:beforeLines="0" w:before="0" w:afterLines="0" w:after="0" w:line="560" w:lineRule="exact"/>
        <w:ind w:firstLineChars="200" w:firstLine="643"/>
        <w:rPr>
          <w:rFonts w:ascii="宋体" w:hAnsi="宋体" w:cs="宋体"/>
          <w:bCs w:val="0"/>
          <w:sz w:val="32"/>
        </w:rPr>
      </w:pPr>
      <w:bookmarkStart w:id="22" w:name="_Toc126009032"/>
      <w:r w:rsidRPr="00042465">
        <w:rPr>
          <w:rFonts w:ascii="宋体" w:hAnsi="宋体" w:cs="宋体" w:hint="eastAsia"/>
          <w:bCs w:val="0"/>
          <w:sz w:val="32"/>
        </w:rPr>
        <w:t>案列</w:t>
      </w:r>
      <w:r w:rsidR="00C417F1">
        <w:rPr>
          <w:rFonts w:ascii="宋体" w:hAnsi="宋体" w:cs="宋体"/>
          <w:bCs w:val="0"/>
          <w:sz w:val="32"/>
        </w:rPr>
        <w:t>5</w:t>
      </w:r>
      <w:r w:rsidRPr="00042465">
        <w:rPr>
          <w:rFonts w:ascii="宋体" w:hAnsi="宋体" w:cs="宋体" w:hint="eastAsia"/>
          <w:bCs w:val="0"/>
          <w:sz w:val="32"/>
        </w:rPr>
        <w:t>：扶持涉农专业——海水养殖专业</w:t>
      </w:r>
      <w:bookmarkEnd w:id="22"/>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好当家集团拥有上万亩的海水养殖基地，海水养殖专业学生有着非常优越的实践、实训条件；公司有着众多优秀的</w:t>
      </w:r>
      <w:r w:rsidRPr="004A5C90">
        <w:rPr>
          <w:rFonts w:ascii="宋体" w:eastAsia="宋体" w:hAnsi="宋体" w:cs="宋体" w:hint="eastAsia"/>
          <w:sz w:val="32"/>
          <w:szCs w:val="32"/>
        </w:rPr>
        <w:lastRenderedPageBreak/>
        <w:t>育苗、养殖技术人员， 可以给学生提供良好的师资条件。学生只要肯吃点苦、肯静下心来好好学习，都能学到实实在在的专业技能。</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但是，海水养殖实训基地条件较艰苦，尤其是育苗车间阴暗潮湿，很多学生看到这样的实训环境就打起了退堂鼓，不愿意从事这个行业，也不想好好参加实训。为缓解这种局面，202</w:t>
      </w:r>
      <w:r w:rsidR="006F4BDB">
        <w:rPr>
          <w:rFonts w:ascii="宋体" w:eastAsia="宋体" w:hAnsi="宋体" w:cs="宋体"/>
          <w:sz w:val="32"/>
          <w:szCs w:val="32"/>
        </w:rPr>
        <w:t>2</w:t>
      </w:r>
      <w:r w:rsidRPr="004A5C90">
        <w:rPr>
          <w:rFonts w:ascii="宋体" w:eastAsia="宋体" w:hAnsi="宋体" w:cs="宋体" w:hint="eastAsia"/>
          <w:sz w:val="32"/>
          <w:szCs w:val="32"/>
        </w:rPr>
        <w:t>年9月份新学期开学，学校对海水养殖专业实训做了重新规划，按照就业方向分小组实训：有志向从事海参育苗、养殖的同学一组，想从事水族馆内物种繁殖、养殖的同学一组。</w:t>
      </w:r>
    </w:p>
    <w:p w:rsidR="004A5C90" w:rsidRPr="004A5C90" w:rsidRDefault="004A5C90" w:rsidP="005A2004">
      <w:pPr>
        <w:spacing w:line="560" w:lineRule="exact"/>
        <w:ind w:firstLineChars="200" w:firstLine="640"/>
        <w:rPr>
          <w:rFonts w:ascii="宋体" w:eastAsia="宋体" w:hAnsi="宋体" w:cs="宋体"/>
          <w:sz w:val="32"/>
          <w:szCs w:val="32"/>
        </w:rPr>
      </w:pPr>
      <w:r w:rsidRPr="004A5C90">
        <w:rPr>
          <w:rFonts w:ascii="宋体" w:eastAsia="宋体" w:hAnsi="宋体" w:cs="宋体" w:hint="eastAsia"/>
          <w:sz w:val="32"/>
          <w:szCs w:val="32"/>
        </w:rPr>
        <w:t>学校与好当家海参博物馆馆长达成一致，安排海水养殖专业部分学生到海参博物馆实训，学习水母、珊瑚、观赏鱼等物种的繁殖与养殖。到海参博物馆实训的学生，学习兴趣高涨，学习效果显著，通过一年的学习，对水族馆内物种的习性、繁育方式、养殖方法已基本掌握。</w:t>
      </w:r>
    </w:p>
    <w:p w:rsidR="004A5C90" w:rsidRPr="004A5C90" w:rsidRDefault="005A2004" w:rsidP="005A2004">
      <w:pPr>
        <w:tabs>
          <w:tab w:val="left" w:pos="6663"/>
        </w:tabs>
        <w:spacing w:line="560" w:lineRule="exact"/>
        <w:ind w:firstLineChars="300" w:firstLine="960"/>
        <w:rPr>
          <w:rFonts w:ascii="宋体" w:eastAsia="宋体" w:hAnsi="宋体" w:cs="宋体"/>
          <w:sz w:val="32"/>
          <w:szCs w:val="32"/>
        </w:rPr>
      </w:pPr>
      <w:r w:rsidRPr="004A5C90">
        <w:rPr>
          <w:rFonts w:ascii="宋体" w:eastAsia="宋体" w:hAnsi="宋体" w:cs="宋体"/>
          <w:noProof/>
          <w:sz w:val="32"/>
          <w:szCs w:val="32"/>
        </w:rPr>
        <w:drawing>
          <wp:anchor distT="0" distB="0" distL="114300" distR="114300" simplePos="0" relativeHeight="251677696" behindDoc="0" locked="0" layoutInCell="1" allowOverlap="1">
            <wp:simplePos x="0" y="0"/>
            <wp:positionH relativeFrom="column">
              <wp:posOffset>981075</wp:posOffset>
            </wp:positionH>
            <wp:positionV relativeFrom="paragraph">
              <wp:posOffset>120650</wp:posOffset>
            </wp:positionV>
            <wp:extent cx="3590925" cy="2530167"/>
            <wp:effectExtent l="0" t="0" r="0" b="3810"/>
            <wp:wrapNone/>
            <wp:docPr id="30" name="图片 30" descr="C:\Users\ADMINI~1\AppData\Local\Temp\WeChat Files\09aa34054f79dc7e05274d87b22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1\AppData\Local\Temp\WeChat Files\09aa34054f79dc7e05274d87b2253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0925" cy="2530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2004" w:rsidRDefault="005A2004" w:rsidP="005A2004">
      <w:pPr>
        <w:pStyle w:val="a5"/>
        <w:spacing w:line="560" w:lineRule="exact"/>
        <w:ind w:firstLineChars="200" w:firstLine="640"/>
        <w:rPr>
          <w:rFonts w:ascii="宋体" w:eastAsia="宋体" w:hAnsi="宋体" w:cs="宋体"/>
          <w:sz w:val="32"/>
          <w:szCs w:val="32"/>
        </w:rPr>
      </w:pPr>
      <w:bookmarkStart w:id="23" w:name="_Toc126008214"/>
    </w:p>
    <w:p w:rsidR="005A2004" w:rsidRDefault="005A2004" w:rsidP="005A2004">
      <w:pPr>
        <w:pStyle w:val="a5"/>
        <w:spacing w:line="560" w:lineRule="exact"/>
        <w:ind w:firstLineChars="200" w:firstLine="640"/>
        <w:rPr>
          <w:rFonts w:ascii="宋体" w:eastAsia="宋体" w:hAnsi="宋体" w:cs="宋体"/>
          <w:sz w:val="32"/>
          <w:szCs w:val="32"/>
        </w:rPr>
      </w:pPr>
    </w:p>
    <w:p w:rsidR="005A2004" w:rsidRDefault="005A2004" w:rsidP="005A2004">
      <w:pPr>
        <w:pStyle w:val="a5"/>
        <w:spacing w:line="560" w:lineRule="exact"/>
        <w:ind w:firstLineChars="200" w:firstLine="640"/>
        <w:rPr>
          <w:rFonts w:ascii="宋体" w:eastAsia="宋体" w:hAnsi="宋体" w:cs="宋体"/>
          <w:sz w:val="32"/>
          <w:szCs w:val="32"/>
        </w:rPr>
      </w:pPr>
    </w:p>
    <w:p w:rsidR="005A2004" w:rsidRDefault="005A2004" w:rsidP="005A2004">
      <w:pPr>
        <w:pStyle w:val="a5"/>
        <w:spacing w:line="560" w:lineRule="exact"/>
        <w:ind w:firstLineChars="200" w:firstLine="640"/>
        <w:rPr>
          <w:rFonts w:ascii="宋体" w:eastAsia="宋体" w:hAnsi="宋体" w:cs="宋体"/>
          <w:sz w:val="32"/>
          <w:szCs w:val="32"/>
        </w:rPr>
      </w:pPr>
    </w:p>
    <w:p w:rsidR="005A2004" w:rsidRDefault="005A2004" w:rsidP="005A2004">
      <w:pPr>
        <w:pStyle w:val="a5"/>
        <w:spacing w:line="560" w:lineRule="exact"/>
        <w:ind w:firstLineChars="200" w:firstLine="640"/>
        <w:rPr>
          <w:rFonts w:ascii="宋体" w:eastAsia="宋体" w:hAnsi="宋体" w:cs="宋体"/>
          <w:sz w:val="32"/>
          <w:szCs w:val="32"/>
        </w:rPr>
      </w:pPr>
    </w:p>
    <w:p w:rsidR="005A2004" w:rsidRDefault="005A2004" w:rsidP="005A2004">
      <w:pPr>
        <w:pStyle w:val="a5"/>
        <w:spacing w:line="560" w:lineRule="exact"/>
        <w:ind w:firstLineChars="200" w:firstLine="640"/>
        <w:rPr>
          <w:rFonts w:ascii="宋体" w:eastAsia="宋体" w:hAnsi="宋体" w:cs="宋体"/>
          <w:sz w:val="32"/>
          <w:szCs w:val="32"/>
        </w:rPr>
      </w:pPr>
    </w:p>
    <w:p w:rsidR="005A2004" w:rsidRPr="005A2004" w:rsidRDefault="005A2004" w:rsidP="005A2004"/>
    <w:p w:rsidR="004A5C90" w:rsidRDefault="004A5C90" w:rsidP="005A2004">
      <w:pPr>
        <w:pStyle w:val="a5"/>
        <w:spacing w:line="560" w:lineRule="exact"/>
        <w:ind w:firstLineChars="200" w:firstLine="640"/>
        <w:jc w:val="center"/>
        <w:rPr>
          <w:rFonts w:ascii="宋体" w:eastAsia="宋体" w:hAnsi="宋体" w:cs="宋体"/>
          <w:sz w:val="32"/>
          <w:szCs w:val="32"/>
        </w:rPr>
      </w:pPr>
      <w:r w:rsidRPr="004A5C90">
        <w:rPr>
          <w:rFonts w:ascii="宋体" w:eastAsia="宋体" w:hAnsi="宋体" w:cs="宋体" w:hint="eastAsia"/>
          <w:sz w:val="32"/>
          <w:szCs w:val="32"/>
        </w:rPr>
        <w:t>图</w:t>
      </w:r>
      <w:r w:rsidR="00934B70">
        <w:rPr>
          <w:rFonts w:ascii="宋体" w:eastAsia="宋体" w:hAnsi="宋体" w:cs="宋体"/>
          <w:sz w:val="32"/>
          <w:szCs w:val="32"/>
        </w:rPr>
        <w:t>5-4</w:t>
      </w:r>
      <w:r w:rsidR="005A2004">
        <w:rPr>
          <w:rFonts w:ascii="宋体" w:eastAsia="宋体" w:hAnsi="宋体" w:cs="宋体"/>
          <w:sz w:val="32"/>
          <w:szCs w:val="32"/>
        </w:rPr>
        <w:t xml:space="preserve"> </w:t>
      </w:r>
      <w:r w:rsidRPr="004A5C90">
        <w:rPr>
          <w:rFonts w:ascii="宋体" w:eastAsia="宋体" w:hAnsi="宋体" w:cs="宋体" w:hint="eastAsia"/>
          <w:sz w:val="32"/>
          <w:szCs w:val="32"/>
        </w:rPr>
        <w:t>海水养殖专业学生实训</w:t>
      </w:r>
      <w:bookmarkEnd w:id="23"/>
    </w:p>
    <w:p w:rsidR="006928DD" w:rsidRPr="00042465" w:rsidRDefault="006928DD" w:rsidP="005A2004">
      <w:pPr>
        <w:spacing w:line="560" w:lineRule="exact"/>
        <w:ind w:firstLineChars="200" w:firstLine="643"/>
        <w:rPr>
          <w:rFonts w:ascii="宋体" w:eastAsia="宋体" w:hAnsi="宋体" w:cs="宋体"/>
          <w:b/>
          <w:sz w:val="32"/>
          <w:szCs w:val="32"/>
        </w:rPr>
      </w:pPr>
      <w:r w:rsidRPr="00042465">
        <w:rPr>
          <w:rFonts w:ascii="宋体" w:eastAsia="宋体" w:hAnsi="宋体" w:cs="宋体" w:hint="eastAsia"/>
          <w:b/>
          <w:sz w:val="32"/>
          <w:szCs w:val="32"/>
        </w:rPr>
        <w:lastRenderedPageBreak/>
        <w:t>案例</w:t>
      </w:r>
      <w:r w:rsidR="00C417F1">
        <w:rPr>
          <w:rFonts w:ascii="宋体" w:eastAsia="宋体" w:hAnsi="宋体" w:cs="宋体"/>
          <w:b/>
          <w:sz w:val="32"/>
          <w:szCs w:val="32"/>
        </w:rPr>
        <w:t>6</w:t>
      </w:r>
      <w:r w:rsidR="00042465" w:rsidRPr="00042465">
        <w:rPr>
          <w:rFonts w:ascii="宋体" w:eastAsia="宋体" w:hAnsi="宋体" w:cs="宋体"/>
          <w:b/>
          <w:sz w:val="32"/>
          <w:szCs w:val="32"/>
        </w:rPr>
        <w:t xml:space="preserve"> </w:t>
      </w:r>
      <w:r w:rsidR="00042465" w:rsidRPr="00042465">
        <w:rPr>
          <w:rFonts w:ascii="宋体" w:eastAsia="宋体" w:hAnsi="宋体" w:cs="宋体" w:hint="eastAsia"/>
          <w:b/>
          <w:sz w:val="32"/>
          <w:szCs w:val="32"/>
        </w:rPr>
        <w:t>优秀毕业生—</w:t>
      </w:r>
      <w:r w:rsidR="00E32623">
        <w:rPr>
          <w:rFonts w:ascii="宋体" w:eastAsia="宋体" w:hAnsi="宋体" w:cs="宋体" w:hint="eastAsia"/>
          <w:b/>
          <w:sz w:val="32"/>
          <w:szCs w:val="32"/>
        </w:rPr>
        <w:t>鞠文明</w:t>
      </w:r>
    </w:p>
    <w:p w:rsidR="00ED4094" w:rsidRDefault="00577B5B" w:rsidP="00911C74">
      <w:pPr>
        <w:widowControl/>
        <w:spacing w:before="375" w:after="375" w:line="560" w:lineRule="exact"/>
        <w:ind w:firstLineChars="200" w:firstLine="640"/>
        <w:rPr>
          <w:rFonts w:ascii="宋体" w:eastAsia="宋体" w:hAnsi="宋体" w:cs="宋体"/>
          <w:sz w:val="32"/>
          <w:szCs w:val="32"/>
        </w:rPr>
      </w:pPr>
      <w:r>
        <w:rPr>
          <w:rFonts w:ascii="宋体" w:eastAsia="宋体" w:hAnsi="宋体" w:cs="宋体" w:hint="eastAsia"/>
          <w:noProof/>
          <w:sz w:val="32"/>
          <w:szCs w:val="32"/>
        </w:rPr>
        <w:drawing>
          <wp:anchor distT="0" distB="0" distL="114300" distR="114300" simplePos="0" relativeHeight="251694080" behindDoc="0" locked="0" layoutInCell="1" allowOverlap="1">
            <wp:simplePos x="0" y="0"/>
            <wp:positionH relativeFrom="margin">
              <wp:posOffset>976630</wp:posOffset>
            </wp:positionH>
            <wp:positionV relativeFrom="paragraph">
              <wp:posOffset>4052262</wp:posOffset>
            </wp:positionV>
            <wp:extent cx="3237471" cy="2428298"/>
            <wp:effectExtent l="0" t="0" r="127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wEcAqNqcGcDAQTRBDgF0QMqBrBaKF0fzTdYJwkUs4VDyB4AB9J3P5vBCAAJomltCgAL0gABcgc.jpg_720x720q90.jpg"/>
                    <pic:cNvPicPr/>
                  </pic:nvPicPr>
                  <pic:blipFill>
                    <a:blip r:embed="rId25">
                      <a:extLst>
                        <a:ext uri="{28A0092B-C50C-407E-A947-70E740481C1C}">
                          <a14:useLocalDpi xmlns:a14="http://schemas.microsoft.com/office/drawing/2010/main" val="0"/>
                        </a:ext>
                      </a:extLst>
                    </a:blip>
                    <a:stretch>
                      <a:fillRect/>
                    </a:stretch>
                  </pic:blipFill>
                  <pic:spPr>
                    <a:xfrm>
                      <a:off x="0" y="0"/>
                      <a:ext cx="3237471" cy="2428298"/>
                    </a:xfrm>
                    <a:prstGeom prst="rect">
                      <a:avLst/>
                    </a:prstGeom>
                  </pic:spPr>
                </pic:pic>
              </a:graphicData>
            </a:graphic>
            <wp14:sizeRelH relativeFrom="page">
              <wp14:pctWidth>0</wp14:pctWidth>
            </wp14:sizeRelH>
            <wp14:sizeRelV relativeFrom="page">
              <wp14:pctHeight>0</wp14:pctHeight>
            </wp14:sizeRelV>
          </wp:anchor>
        </w:drawing>
      </w:r>
      <w:r w:rsidR="00911C74">
        <w:rPr>
          <w:rFonts w:ascii="宋体" w:eastAsia="宋体" w:hAnsi="宋体" w:cs="宋体" w:hint="eastAsia"/>
          <w:sz w:val="32"/>
          <w:szCs w:val="32"/>
        </w:rPr>
        <w:t>学校</w:t>
      </w:r>
      <w:r w:rsidR="00911C74" w:rsidRPr="00911C74">
        <w:rPr>
          <w:rFonts w:ascii="宋体" w:eastAsia="宋体" w:hAnsi="宋体" w:cs="宋体"/>
          <w:sz w:val="32"/>
          <w:szCs w:val="32"/>
        </w:rPr>
        <w:t>毕业生</w:t>
      </w:r>
      <w:r w:rsidR="00911C74">
        <w:rPr>
          <w:rFonts w:ascii="宋体" w:eastAsia="宋体" w:hAnsi="宋体" w:cs="宋体" w:hint="eastAsia"/>
          <w:sz w:val="32"/>
          <w:szCs w:val="32"/>
        </w:rPr>
        <w:t>鞠文明</w:t>
      </w:r>
      <w:r w:rsidR="00911C74" w:rsidRPr="00911C74">
        <w:rPr>
          <w:rFonts w:ascii="宋体" w:eastAsia="宋体" w:hAnsi="宋体" w:cs="宋体"/>
          <w:sz w:val="32"/>
          <w:szCs w:val="32"/>
        </w:rPr>
        <w:t>，在校期间勤奋好学，专业成绩稳居年级前列，多次斩获校级奖学金与技能竞赛奖项，兼具扎实的理论基础与过硬的实操能力。</w:t>
      </w:r>
      <w:r w:rsidR="00911C74" w:rsidRPr="00911C74">
        <w:rPr>
          <w:rFonts w:ascii="宋体" w:eastAsia="宋体" w:hAnsi="宋体" w:cs="宋体"/>
          <w:sz w:val="32"/>
          <w:szCs w:val="32"/>
        </w:rPr>
        <w:br/>
      </w:r>
      <w:r w:rsidR="00911C74">
        <w:rPr>
          <w:rFonts w:ascii="宋体" w:eastAsia="宋体" w:hAnsi="宋体" w:cs="宋体" w:hint="eastAsia"/>
          <w:sz w:val="32"/>
          <w:szCs w:val="32"/>
        </w:rPr>
        <w:t xml:space="preserve"> </w:t>
      </w:r>
      <w:r w:rsidR="00911C74">
        <w:rPr>
          <w:rFonts w:ascii="宋体" w:eastAsia="宋体" w:hAnsi="宋体" w:cs="宋体"/>
          <w:sz w:val="32"/>
          <w:szCs w:val="32"/>
        </w:rPr>
        <w:t xml:space="preserve">   </w:t>
      </w:r>
      <w:r w:rsidR="00911C74" w:rsidRPr="00911C74">
        <w:rPr>
          <w:rFonts w:ascii="宋体" w:eastAsia="宋体" w:hAnsi="宋体" w:cs="宋体"/>
          <w:sz w:val="32"/>
          <w:szCs w:val="32"/>
        </w:rPr>
        <w:t>毕业后，他入职</w:t>
      </w:r>
      <w:r w:rsidR="00911C74">
        <w:rPr>
          <w:rFonts w:ascii="宋体" w:eastAsia="宋体" w:hAnsi="宋体" w:cs="宋体" w:hint="eastAsia"/>
          <w:sz w:val="32"/>
          <w:szCs w:val="32"/>
        </w:rPr>
        <w:t>好当家集团科研处</w:t>
      </w:r>
      <w:r w:rsidR="00911C74" w:rsidRPr="00911C74">
        <w:rPr>
          <w:rFonts w:ascii="宋体" w:eastAsia="宋体" w:hAnsi="宋体" w:cs="宋体"/>
          <w:sz w:val="32"/>
          <w:szCs w:val="32"/>
        </w:rPr>
        <w:t>，凭借在校所学的专业技能与严谨务实的工作态度，快速适应岗位需求。工作中，他主动钻研行业前沿技术，参与</w:t>
      </w:r>
      <w:r w:rsidR="00911C74">
        <w:rPr>
          <w:rFonts w:ascii="宋体" w:eastAsia="宋体" w:hAnsi="宋体" w:cs="宋体" w:hint="eastAsia"/>
          <w:sz w:val="32"/>
          <w:szCs w:val="32"/>
        </w:rPr>
        <w:t>多次专利申请</w:t>
      </w:r>
      <w:r w:rsidR="00911C74" w:rsidRPr="00911C74">
        <w:rPr>
          <w:rFonts w:ascii="宋体" w:eastAsia="宋体" w:hAnsi="宋体" w:cs="宋体"/>
          <w:sz w:val="32"/>
          <w:szCs w:val="32"/>
        </w:rPr>
        <w:t>，攻克技术难</w:t>
      </w:r>
      <w:r>
        <w:rPr>
          <w:rFonts w:ascii="宋体" w:eastAsia="宋体" w:hAnsi="宋体" w:cs="宋体" w:hint="eastAsia"/>
          <w:sz w:val="32"/>
          <w:szCs w:val="32"/>
        </w:rPr>
        <w:t>关</w:t>
      </w:r>
      <w:r w:rsidR="00911C74" w:rsidRPr="00911C74">
        <w:rPr>
          <w:rFonts w:ascii="宋体" w:eastAsia="宋体" w:hAnsi="宋体" w:cs="宋体"/>
          <w:sz w:val="32"/>
          <w:szCs w:val="32"/>
        </w:rPr>
        <w:t>，大幅提升工作效率与产品质量，获评</w:t>
      </w:r>
      <w:r w:rsidRPr="00911C74">
        <w:rPr>
          <w:rFonts w:ascii="宋体" w:eastAsia="宋体" w:hAnsi="宋体" w:cs="宋体"/>
          <w:sz w:val="32"/>
          <w:szCs w:val="32"/>
        </w:rPr>
        <w:t xml:space="preserve"> </w:t>
      </w:r>
      <w:r w:rsidR="00911C74" w:rsidRPr="00911C74">
        <w:rPr>
          <w:rFonts w:ascii="宋体" w:eastAsia="宋体" w:hAnsi="宋体" w:cs="宋体"/>
          <w:sz w:val="32"/>
          <w:szCs w:val="32"/>
        </w:rPr>
        <w:t>“</w:t>
      </w:r>
      <w:r>
        <w:rPr>
          <w:rFonts w:ascii="宋体" w:eastAsia="宋体" w:hAnsi="宋体" w:cs="宋体" w:hint="eastAsia"/>
          <w:sz w:val="32"/>
          <w:szCs w:val="32"/>
        </w:rPr>
        <w:t>全国农牧渔业丰收奖</w:t>
      </w:r>
      <w:r w:rsidR="00911C74" w:rsidRPr="00911C74">
        <w:rPr>
          <w:rFonts w:ascii="宋体" w:eastAsia="宋体" w:hAnsi="宋体" w:cs="宋体"/>
          <w:sz w:val="32"/>
          <w:szCs w:val="32"/>
        </w:rPr>
        <w:t>”</w:t>
      </w:r>
      <w:r>
        <w:rPr>
          <w:rFonts w:ascii="宋体" w:eastAsia="宋体" w:hAnsi="宋体" w:cs="宋体" w:hint="eastAsia"/>
          <w:sz w:val="32"/>
          <w:szCs w:val="32"/>
        </w:rPr>
        <w:t>等各级奖励2</w:t>
      </w:r>
      <w:r>
        <w:rPr>
          <w:rFonts w:ascii="宋体" w:eastAsia="宋体" w:hAnsi="宋体" w:cs="宋体"/>
          <w:sz w:val="32"/>
          <w:szCs w:val="32"/>
        </w:rPr>
        <w:t>8</w:t>
      </w:r>
      <w:r>
        <w:rPr>
          <w:rFonts w:ascii="宋体" w:eastAsia="宋体" w:hAnsi="宋体" w:cs="宋体" w:hint="eastAsia"/>
          <w:sz w:val="32"/>
          <w:szCs w:val="32"/>
        </w:rPr>
        <w:t>项</w:t>
      </w:r>
      <w:r w:rsidR="00911C74" w:rsidRPr="00911C74">
        <w:rPr>
          <w:rFonts w:ascii="宋体" w:eastAsia="宋体" w:hAnsi="宋体" w:cs="宋体"/>
          <w:sz w:val="32"/>
          <w:szCs w:val="32"/>
        </w:rPr>
        <w:t>。</w:t>
      </w:r>
      <w:r w:rsidR="00911C74" w:rsidRPr="00911C74">
        <w:rPr>
          <w:rFonts w:ascii="宋体" w:eastAsia="宋体" w:hAnsi="宋体" w:cs="宋体"/>
          <w:sz w:val="32"/>
          <w:szCs w:val="32"/>
        </w:rPr>
        <w:br/>
      </w:r>
      <w:r>
        <w:rPr>
          <w:rFonts w:ascii="宋体" w:eastAsia="宋体" w:hAnsi="宋体" w:cs="宋体" w:hint="eastAsia"/>
          <w:sz w:val="32"/>
          <w:szCs w:val="32"/>
        </w:rPr>
        <w:t xml:space="preserve"> </w:t>
      </w:r>
      <w:r>
        <w:rPr>
          <w:rFonts w:ascii="宋体" w:eastAsia="宋体" w:hAnsi="宋体" w:cs="宋体"/>
          <w:sz w:val="32"/>
          <w:szCs w:val="32"/>
        </w:rPr>
        <w:t xml:space="preserve">   </w:t>
      </w:r>
      <w:r w:rsidR="00911C74" w:rsidRPr="00911C74">
        <w:rPr>
          <w:rFonts w:ascii="宋体" w:eastAsia="宋体" w:hAnsi="宋体" w:cs="宋体"/>
          <w:sz w:val="32"/>
          <w:szCs w:val="32"/>
        </w:rPr>
        <w:t>他始终心系母校，多次返校分享职业经验，为学弟学妹提供就业指导，以实际行动诠释了中职毕业生的责任与担当，是全体在校生学习的榜样。</w:t>
      </w:r>
    </w:p>
    <w:p w:rsidR="00ED4094" w:rsidRDefault="00ED4094" w:rsidP="005A2004">
      <w:pPr>
        <w:widowControl/>
        <w:spacing w:before="375" w:after="375" w:line="560" w:lineRule="exact"/>
        <w:rPr>
          <w:rFonts w:ascii="宋体" w:eastAsia="宋体" w:hAnsi="宋体" w:cs="宋体"/>
          <w:sz w:val="32"/>
          <w:szCs w:val="32"/>
        </w:rPr>
      </w:pPr>
    </w:p>
    <w:p w:rsidR="00B238E5" w:rsidRDefault="00B238E5" w:rsidP="005A2004">
      <w:pPr>
        <w:widowControl/>
        <w:spacing w:before="375" w:after="375" w:line="560" w:lineRule="exact"/>
        <w:rPr>
          <w:rFonts w:ascii="宋体" w:eastAsia="宋体" w:hAnsi="宋体" w:cs="宋体"/>
          <w:sz w:val="32"/>
          <w:szCs w:val="32"/>
        </w:rPr>
      </w:pPr>
    </w:p>
    <w:p w:rsidR="00577B5B" w:rsidRDefault="00577B5B" w:rsidP="005A2004">
      <w:pPr>
        <w:widowControl/>
        <w:spacing w:before="375" w:after="375" w:line="560" w:lineRule="exact"/>
        <w:rPr>
          <w:rFonts w:ascii="宋体" w:eastAsia="宋体" w:hAnsi="宋体" w:cs="宋体"/>
          <w:sz w:val="32"/>
          <w:szCs w:val="32"/>
        </w:rPr>
      </w:pPr>
    </w:p>
    <w:p w:rsidR="00577B5B" w:rsidRDefault="00577B5B" w:rsidP="00577B5B">
      <w:pPr>
        <w:widowControl/>
        <w:spacing w:before="375" w:after="375" w:line="560" w:lineRule="exact"/>
        <w:rPr>
          <w:rFonts w:ascii="宋体" w:eastAsia="宋体" w:hAnsi="宋体" w:cs="宋体"/>
          <w:sz w:val="32"/>
          <w:szCs w:val="32"/>
        </w:rPr>
      </w:pPr>
    </w:p>
    <w:p w:rsidR="00EF270C" w:rsidRDefault="005A2004" w:rsidP="00577B5B">
      <w:pPr>
        <w:widowControl/>
        <w:spacing w:before="375" w:after="375" w:line="560" w:lineRule="exact"/>
        <w:jc w:val="center"/>
        <w:rPr>
          <w:rFonts w:ascii="宋体" w:eastAsia="宋体" w:hAnsi="宋体" w:cs="宋体"/>
          <w:sz w:val="32"/>
          <w:szCs w:val="32"/>
        </w:rPr>
      </w:pPr>
      <w:r>
        <w:rPr>
          <w:rFonts w:ascii="宋体" w:eastAsia="宋体" w:hAnsi="宋体" w:cs="宋体" w:hint="eastAsia"/>
          <w:sz w:val="32"/>
          <w:szCs w:val="32"/>
        </w:rPr>
        <w:t>图</w:t>
      </w:r>
      <w:r w:rsidR="00934B70">
        <w:rPr>
          <w:rFonts w:ascii="宋体" w:eastAsia="宋体" w:hAnsi="宋体" w:cs="宋体"/>
          <w:sz w:val="32"/>
          <w:szCs w:val="32"/>
        </w:rPr>
        <w:t>5-5</w:t>
      </w:r>
      <w:r>
        <w:rPr>
          <w:rFonts w:ascii="宋体" w:eastAsia="宋体" w:hAnsi="宋体" w:cs="宋体"/>
          <w:sz w:val="32"/>
          <w:szCs w:val="32"/>
        </w:rPr>
        <w:t xml:space="preserve"> </w:t>
      </w:r>
      <w:r>
        <w:rPr>
          <w:rFonts w:ascii="宋体" w:eastAsia="宋体" w:hAnsi="宋体" w:cs="宋体" w:hint="eastAsia"/>
          <w:sz w:val="32"/>
          <w:szCs w:val="32"/>
        </w:rPr>
        <w:t>优秀毕业生</w:t>
      </w:r>
      <w:r w:rsidR="00577B5B">
        <w:rPr>
          <w:rFonts w:ascii="宋体" w:eastAsia="宋体" w:hAnsi="宋体" w:cs="宋体" w:hint="eastAsia"/>
          <w:sz w:val="32"/>
          <w:szCs w:val="32"/>
        </w:rPr>
        <w:t>鞠文明</w:t>
      </w:r>
    </w:p>
    <w:p w:rsidR="00802FB3" w:rsidRPr="00802FB3" w:rsidRDefault="00802FB3" w:rsidP="005A2004">
      <w:pPr>
        <w:pStyle w:val="2"/>
        <w:spacing w:before="0" w:after="0" w:line="560" w:lineRule="exact"/>
        <w:ind w:firstLineChars="150" w:firstLine="660"/>
        <w:rPr>
          <w:rFonts w:ascii="方正小标宋简体" w:eastAsia="方正小标宋简体" w:hAnsi="黑体"/>
          <w:b w:val="0"/>
          <w:sz w:val="44"/>
          <w:szCs w:val="44"/>
        </w:rPr>
      </w:pPr>
      <w:r>
        <w:rPr>
          <w:rFonts w:ascii="方正小标宋简体" w:eastAsia="方正小标宋简体" w:hAnsi="黑体"/>
          <w:b w:val="0"/>
          <w:sz w:val="44"/>
          <w:szCs w:val="44"/>
        </w:rPr>
        <w:t>6</w:t>
      </w:r>
      <w:r w:rsidRPr="00F6066C">
        <w:rPr>
          <w:rFonts w:ascii="方正小标宋简体" w:eastAsia="方正小标宋简体" w:hAnsi="黑体" w:hint="eastAsia"/>
          <w:b w:val="0"/>
          <w:sz w:val="44"/>
          <w:szCs w:val="44"/>
        </w:rPr>
        <w:t>.</w:t>
      </w:r>
      <w:r>
        <w:rPr>
          <w:rFonts w:ascii="方正小标宋简体" w:eastAsia="方正小标宋简体" w:hAnsi="黑体" w:hint="eastAsia"/>
          <w:b w:val="0"/>
          <w:sz w:val="44"/>
          <w:szCs w:val="44"/>
        </w:rPr>
        <w:t>发展保障</w:t>
      </w:r>
    </w:p>
    <w:p w:rsidR="0091072F" w:rsidRDefault="0091072F"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6.1</w:t>
      </w:r>
      <w:r>
        <w:rPr>
          <w:rFonts w:ascii="黑体" w:eastAsia="黑体" w:hAnsi="黑体" w:cs="宋体" w:hint="eastAsia"/>
          <w:b/>
          <w:bCs/>
          <w:color w:val="333333"/>
          <w:kern w:val="0"/>
          <w:sz w:val="32"/>
          <w:szCs w:val="32"/>
        </w:rPr>
        <w:t>党建引领</w:t>
      </w:r>
    </w:p>
    <w:p w:rsidR="00AC0755" w:rsidRPr="00AC0755" w:rsidRDefault="00C417F1" w:rsidP="00577B5B">
      <w:pPr>
        <w:widowControl/>
        <w:spacing w:before="375" w:after="375" w:line="560" w:lineRule="exact"/>
        <w:ind w:firstLine="480"/>
        <w:rPr>
          <w:rFonts w:ascii="宋体" w:eastAsia="宋体" w:hAnsi="宋体" w:cs="宋体"/>
          <w:sz w:val="32"/>
          <w:szCs w:val="32"/>
        </w:rPr>
      </w:pPr>
      <w:r>
        <w:rPr>
          <w:rFonts w:ascii="宋体" w:eastAsia="宋体" w:hAnsi="宋体" w:cs="宋体"/>
          <w:noProof/>
          <w:sz w:val="32"/>
          <w:szCs w:val="32"/>
        </w:rPr>
        <w:lastRenderedPageBreak/>
        <w:drawing>
          <wp:anchor distT="0" distB="0" distL="114300" distR="114300" simplePos="0" relativeHeight="251665408" behindDoc="0" locked="0" layoutInCell="1" allowOverlap="1">
            <wp:simplePos x="0" y="0"/>
            <wp:positionH relativeFrom="margin">
              <wp:posOffset>1121342</wp:posOffset>
            </wp:positionH>
            <wp:positionV relativeFrom="paragraph">
              <wp:posOffset>3219330</wp:posOffset>
            </wp:positionV>
            <wp:extent cx="3419475" cy="2565400"/>
            <wp:effectExtent l="0" t="0" r="0" b="63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9475" cy="2565400"/>
                    </a:xfrm>
                    <a:prstGeom prst="rect">
                      <a:avLst/>
                    </a:prstGeom>
                  </pic:spPr>
                </pic:pic>
              </a:graphicData>
            </a:graphic>
            <wp14:sizeRelH relativeFrom="page">
              <wp14:pctWidth>0</wp14:pctWidth>
            </wp14:sizeRelH>
            <wp14:sizeRelV relativeFrom="page">
              <wp14:pctHeight>0</wp14:pctHeight>
            </wp14:sizeRelV>
          </wp:anchor>
        </w:drawing>
      </w:r>
      <w:r w:rsidR="00577B5B" w:rsidRPr="00577B5B">
        <w:rPr>
          <w:rFonts w:ascii="宋体" w:eastAsia="宋体" w:hAnsi="宋体" w:cs="宋体"/>
          <w:sz w:val="32"/>
          <w:szCs w:val="32"/>
        </w:rPr>
        <w:t>学校坚持以习近平新时代中国特色社会主义思想为指导，规范落实“三会一课”、主题党日等组织生活，筑牢党员思想根基；搭建“党建+教学”“党建+校企合作”等融合平台，引导党员教师带头参与课程改革、技能竞赛、产教融合项目，发挥先锋模范作用。同时，深化党建带团建、队建，开展红色研学、志愿服务等活动，厚植师生家国情怀。</w:t>
      </w:r>
      <w:r w:rsidR="00577B5B" w:rsidRPr="00577B5B">
        <w:rPr>
          <w:rFonts w:ascii="宋体" w:eastAsia="宋体" w:hAnsi="宋体" w:cs="宋体"/>
          <w:sz w:val="32"/>
          <w:szCs w:val="32"/>
        </w:rPr>
        <w:br/>
      </w:r>
      <w:r w:rsidR="00577B5B">
        <w:rPr>
          <w:rFonts w:ascii="宋体" w:eastAsia="宋体" w:hAnsi="宋体" w:cs="宋体" w:hint="eastAsia"/>
          <w:sz w:val="32"/>
          <w:szCs w:val="32"/>
        </w:rPr>
        <w:t xml:space="preserve"> </w:t>
      </w:r>
      <w:r w:rsidR="00577B5B">
        <w:rPr>
          <w:rFonts w:ascii="宋体" w:eastAsia="宋体" w:hAnsi="宋体" w:cs="宋体"/>
          <w:sz w:val="32"/>
          <w:szCs w:val="32"/>
        </w:rPr>
        <w:t xml:space="preserve">   </w:t>
      </w:r>
      <w:r w:rsidR="00577B5B" w:rsidRPr="00577B5B">
        <w:rPr>
          <w:rFonts w:ascii="宋体" w:eastAsia="宋体" w:hAnsi="宋体" w:cs="宋体"/>
          <w:sz w:val="32"/>
          <w:szCs w:val="32"/>
        </w:rPr>
        <w:t>系列举措有效激发了全校干事创业的活力，推动教学质量、人才培养成效稳步提升，为学校高质量发展提供了坚强的政治保障。</w:t>
      </w:r>
    </w:p>
    <w:p w:rsidR="00EF270C" w:rsidRDefault="00EF270C" w:rsidP="005A2004">
      <w:pPr>
        <w:widowControl/>
        <w:spacing w:before="375" w:after="375" w:line="560" w:lineRule="exact"/>
        <w:ind w:firstLine="480"/>
        <w:rPr>
          <w:rFonts w:ascii="宋体" w:eastAsia="宋体" w:hAnsi="宋体" w:cs="宋体"/>
          <w:sz w:val="32"/>
          <w:szCs w:val="32"/>
        </w:rPr>
      </w:pPr>
    </w:p>
    <w:p w:rsidR="00EF270C" w:rsidRDefault="00EF270C" w:rsidP="005A2004">
      <w:pPr>
        <w:widowControl/>
        <w:spacing w:before="375" w:after="375" w:line="560" w:lineRule="exact"/>
        <w:ind w:firstLine="480"/>
        <w:rPr>
          <w:rFonts w:ascii="宋体" w:eastAsia="宋体" w:hAnsi="宋体" w:cs="宋体"/>
          <w:sz w:val="32"/>
          <w:szCs w:val="32"/>
        </w:rPr>
      </w:pPr>
    </w:p>
    <w:p w:rsidR="00EF270C" w:rsidRDefault="00EF270C" w:rsidP="005A2004">
      <w:pPr>
        <w:widowControl/>
        <w:spacing w:before="375" w:after="375" w:line="560" w:lineRule="exact"/>
        <w:ind w:firstLine="480"/>
        <w:rPr>
          <w:rFonts w:ascii="宋体" w:eastAsia="宋体" w:hAnsi="宋体" w:cs="宋体"/>
          <w:sz w:val="32"/>
          <w:szCs w:val="32"/>
        </w:rPr>
      </w:pPr>
    </w:p>
    <w:p w:rsidR="00577B5B" w:rsidRDefault="00577B5B" w:rsidP="00E32623">
      <w:pPr>
        <w:widowControl/>
        <w:spacing w:before="375" w:after="375" w:line="560" w:lineRule="exact"/>
        <w:rPr>
          <w:rFonts w:ascii="宋体" w:eastAsia="宋体" w:hAnsi="宋体" w:cs="宋体"/>
          <w:sz w:val="32"/>
          <w:szCs w:val="32"/>
        </w:rPr>
      </w:pPr>
    </w:p>
    <w:p w:rsidR="00AC0755" w:rsidRPr="00AC0755" w:rsidRDefault="00AC0755" w:rsidP="00D8056C">
      <w:pPr>
        <w:widowControl/>
        <w:spacing w:before="375" w:after="375" w:line="560" w:lineRule="exact"/>
        <w:ind w:firstLineChars="1100" w:firstLine="3520"/>
        <w:rPr>
          <w:rFonts w:ascii="宋体" w:eastAsia="宋体" w:hAnsi="宋体" w:cs="宋体"/>
          <w:sz w:val="32"/>
          <w:szCs w:val="32"/>
        </w:rPr>
      </w:pPr>
      <w:r w:rsidRPr="00AC0755">
        <w:rPr>
          <w:rFonts w:ascii="宋体" w:eastAsia="宋体" w:hAnsi="宋体" w:cs="宋体" w:hint="eastAsia"/>
          <w:sz w:val="32"/>
          <w:szCs w:val="32"/>
        </w:rPr>
        <w:t>图</w:t>
      </w:r>
      <w:r w:rsidR="00E32623">
        <w:rPr>
          <w:rFonts w:ascii="宋体" w:eastAsia="宋体" w:hAnsi="宋体" w:cs="宋体"/>
          <w:sz w:val="32"/>
          <w:szCs w:val="32"/>
        </w:rPr>
        <w:t>6-1</w:t>
      </w:r>
      <w:r w:rsidR="00EF270C">
        <w:rPr>
          <w:rFonts w:ascii="宋体" w:eastAsia="宋体" w:hAnsi="宋体" w:cs="宋体" w:hint="eastAsia"/>
          <w:sz w:val="32"/>
          <w:szCs w:val="32"/>
        </w:rPr>
        <w:t>学校走廊</w:t>
      </w:r>
    </w:p>
    <w:p w:rsidR="00AC0755" w:rsidRPr="00AC0755" w:rsidRDefault="00AC0755" w:rsidP="005A2004">
      <w:pPr>
        <w:widowControl/>
        <w:spacing w:before="375" w:after="375" w:line="560" w:lineRule="exact"/>
        <w:ind w:firstLine="480"/>
        <w:rPr>
          <w:rFonts w:ascii="宋体" w:eastAsia="宋体" w:hAnsi="宋体" w:cs="宋体"/>
          <w:sz w:val="32"/>
          <w:szCs w:val="32"/>
        </w:rPr>
      </w:pPr>
      <w:r w:rsidRPr="00AC0755">
        <w:rPr>
          <w:rFonts w:ascii="宋体" w:eastAsia="宋体" w:hAnsi="宋体" w:cs="宋体"/>
          <w:sz w:val="32"/>
          <w:szCs w:val="32"/>
        </w:rPr>
        <w:t xml:space="preserve"> “</w:t>
      </w:r>
      <w:r w:rsidRPr="00AC0755">
        <w:rPr>
          <w:rFonts w:ascii="宋体" w:eastAsia="宋体" w:hAnsi="宋体" w:cs="宋体" w:hint="eastAsia"/>
          <w:sz w:val="32"/>
          <w:szCs w:val="32"/>
        </w:rPr>
        <w:t>学</w:t>
      </w:r>
      <w:r w:rsidRPr="00AC0755">
        <w:rPr>
          <w:rFonts w:ascii="宋体" w:eastAsia="宋体" w:hAnsi="宋体" w:cs="宋体"/>
          <w:sz w:val="32"/>
          <w:szCs w:val="32"/>
        </w:rPr>
        <w:t>校立身之本在于立德树人。学</w:t>
      </w:r>
      <w:r w:rsidRPr="00AC0755">
        <w:rPr>
          <w:rFonts w:ascii="宋体" w:eastAsia="宋体" w:hAnsi="宋体" w:cs="宋体" w:hint="eastAsia"/>
          <w:sz w:val="32"/>
          <w:szCs w:val="32"/>
        </w:rPr>
        <w:t>校</w:t>
      </w:r>
      <w:r w:rsidRPr="00AC0755">
        <w:rPr>
          <w:rFonts w:ascii="宋体" w:eastAsia="宋体" w:hAnsi="宋体" w:cs="宋体"/>
          <w:sz w:val="32"/>
          <w:szCs w:val="32"/>
        </w:rPr>
        <w:t>通过把党员活动室建设与专业实训室建设结合起来，把专业课程与课程思政融合起来，把党建文化与专业文化加起来，把工匠文化与技能竞赛链接起来，不断拓宽文化育人主渠道，开辟文化育人新</w:t>
      </w:r>
      <w:r w:rsidRPr="00AC0755">
        <w:rPr>
          <w:rFonts w:ascii="宋体" w:eastAsia="宋体" w:hAnsi="宋体" w:cs="宋体"/>
          <w:sz w:val="32"/>
          <w:szCs w:val="32"/>
        </w:rPr>
        <w:lastRenderedPageBreak/>
        <w:t>课堂，进一步提升了学校党组织的组织力、战斗力和生机活力。”</w:t>
      </w:r>
      <w:r w:rsidRPr="00AC0755">
        <w:rPr>
          <w:rFonts w:ascii="宋体" w:eastAsia="宋体" w:hAnsi="宋体" w:cs="宋体" w:hint="eastAsia"/>
          <w:sz w:val="32"/>
          <w:szCs w:val="32"/>
        </w:rPr>
        <w:t>学校校长兼党支部</w:t>
      </w:r>
      <w:r w:rsidRPr="00AC0755">
        <w:rPr>
          <w:rFonts w:ascii="宋体" w:eastAsia="宋体" w:hAnsi="宋体" w:cs="宋体"/>
          <w:sz w:val="32"/>
          <w:szCs w:val="32"/>
        </w:rPr>
        <w:t>书记</w:t>
      </w:r>
      <w:r w:rsidRPr="00AC0755">
        <w:rPr>
          <w:rFonts w:ascii="宋体" w:eastAsia="宋体" w:hAnsi="宋体" w:cs="宋体" w:hint="eastAsia"/>
          <w:sz w:val="32"/>
          <w:szCs w:val="32"/>
        </w:rPr>
        <w:t>程阳</w:t>
      </w:r>
      <w:r w:rsidRPr="00AC0755">
        <w:rPr>
          <w:rFonts w:ascii="宋体" w:eastAsia="宋体" w:hAnsi="宋体" w:cs="宋体"/>
          <w:sz w:val="32"/>
          <w:szCs w:val="32"/>
        </w:rPr>
        <w:t>说。</w:t>
      </w:r>
    </w:p>
    <w:p w:rsidR="00AC0755" w:rsidRDefault="00AC0755" w:rsidP="005A2004">
      <w:pPr>
        <w:widowControl/>
        <w:spacing w:before="375" w:after="375" w:line="560" w:lineRule="exact"/>
        <w:ind w:firstLineChars="200" w:firstLine="640"/>
        <w:rPr>
          <w:rFonts w:ascii="宋体" w:eastAsia="宋体" w:hAnsi="宋体" w:cs="宋体"/>
          <w:sz w:val="32"/>
          <w:szCs w:val="32"/>
        </w:rPr>
      </w:pPr>
      <w:r w:rsidRPr="00AC0755">
        <w:rPr>
          <w:rFonts w:ascii="宋体" w:eastAsia="宋体" w:hAnsi="宋体" w:cs="宋体"/>
          <w:sz w:val="32"/>
          <w:szCs w:val="32"/>
        </w:rPr>
        <w:t>抓党建就是抓效率、抓党建就是抓质量、抓党建就是抓发展，把党支部标准化、规范化建设与提高教育教学质量和人才培养质量紧密结合。全媒体时代，为了更好地抢占青年教师</w:t>
      </w:r>
      <w:r w:rsidRPr="00AC0755">
        <w:rPr>
          <w:rFonts w:ascii="宋体" w:eastAsia="宋体" w:hAnsi="宋体" w:cs="宋体" w:hint="eastAsia"/>
          <w:sz w:val="32"/>
          <w:szCs w:val="32"/>
        </w:rPr>
        <w:t>、</w:t>
      </w:r>
      <w:r w:rsidRPr="00AC0755">
        <w:rPr>
          <w:rFonts w:ascii="宋体" w:eastAsia="宋体" w:hAnsi="宋体" w:cs="宋体"/>
          <w:sz w:val="32"/>
          <w:szCs w:val="32"/>
        </w:rPr>
        <w:t>学生的思想高地、心灵高地，发挥基层党组织在教育教学中宣传师生、凝聚师生、组织师生、激发师生的内生动力，学校党委始终牢固树立“四个意识”，坚定“四个自信”，做到“两个维护”，深入推进“三严三实”专题教育、“两学一做”学习教育和“不忘初心、牢记使命”主题教育，以“创新型党组织创建”推动基层组织工作创新，党的基层组织建设得到全面加强，党员队伍持续壮大，党的组织体系更加健全，党组织政治功能和组织力不断增强，为推动学校改革升级发展提供了坚实的组织保障、政治保障。</w:t>
      </w:r>
    </w:p>
    <w:p w:rsidR="00D8056C" w:rsidRPr="00D8056C" w:rsidRDefault="00110E3D" w:rsidP="00D8056C">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6.2</w:t>
      </w:r>
      <w:r>
        <w:rPr>
          <w:rFonts w:ascii="黑体" w:eastAsia="黑体" w:hAnsi="黑体" w:cs="宋体" w:hint="eastAsia"/>
          <w:b/>
          <w:bCs/>
          <w:color w:val="333333"/>
          <w:kern w:val="0"/>
          <w:sz w:val="32"/>
          <w:szCs w:val="32"/>
        </w:rPr>
        <w:t>经费保障</w:t>
      </w:r>
    </w:p>
    <w:p w:rsidR="00110E3D" w:rsidRPr="00A62E81" w:rsidRDefault="00110E3D" w:rsidP="00D8056C">
      <w:pPr>
        <w:widowControl/>
        <w:shd w:val="clear" w:color="auto" w:fill="FFFFFF"/>
        <w:spacing w:line="560" w:lineRule="exact"/>
        <w:ind w:firstLineChars="200" w:firstLine="640"/>
        <w:rPr>
          <w:rFonts w:ascii="宋体" w:eastAsia="宋体" w:hAnsi="宋体" w:cs="宋体"/>
          <w:sz w:val="32"/>
          <w:szCs w:val="32"/>
        </w:rPr>
      </w:pPr>
      <w:r w:rsidRPr="00110E3D">
        <w:rPr>
          <w:rFonts w:ascii="宋体" w:eastAsia="宋体" w:hAnsi="宋体" w:cs="宋体" w:hint="eastAsia"/>
          <w:sz w:val="32"/>
          <w:szCs w:val="32"/>
        </w:rPr>
        <w:t>202</w:t>
      </w:r>
      <w:r w:rsidR="00577B5B">
        <w:rPr>
          <w:rFonts w:ascii="宋体" w:eastAsia="宋体" w:hAnsi="宋体" w:cs="宋体"/>
          <w:sz w:val="32"/>
          <w:szCs w:val="32"/>
        </w:rPr>
        <w:t>5</w:t>
      </w:r>
      <w:r w:rsidRPr="00110E3D">
        <w:rPr>
          <w:rFonts w:ascii="宋体" w:eastAsia="宋体" w:hAnsi="宋体" w:cs="宋体" w:hint="eastAsia"/>
          <w:sz w:val="32"/>
          <w:szCs w:val="32"/>
        </w:rPr>
        <w:t>年</w:t>
      </w:r>
      <w:r w:rsidRPr="00A62E81">
        <w:rPr>
          <w:rFonts w:ascii="宋体" w:eastAsia="宋体" w:hAnsi="宋体" w:cs="宋体" w:hint="eastAsia"/>
          <w:sz w:val="32"/>
          <w:szCs w:val="32"/>
        </w:rPr>
        <w:t>学</w:t>
      </w:r>
      <w:r w:rsidRPr="00110E3D">
        <w:rPr>
          <w:rFonts w:ascii="宋体" w:eastAsia="宋体" w:hAnsi="宋体" w:cs="宋体" w:hint="eastAsia"/>
          <w:sz w:val="32"/>
          <w:szCs w:val="32"/>
        </w:rPr>
        <w:t>校收到上级拨付的免学费</w:t>
      </w:r>
      <w:r w:rsidRPr="00A62E81">
        <w:rPr>
          <w:rFonts w:ascii="宋体" w:eastAsia="宋体" w:hAnsi="宋体" w:cs="宋体" w:hint="eastAsia"/>
          <w:sz w:val="32"/>
          <w:szCs w:val="32"/>
        </w:rPr>
        <w:t>金额</w:t>
      </w:r>
      <w:r w:rsidRPr="00110E3D">
        <w:rPr>
          <w:rFonts w:ascii="宋体" w:eastAsia="宋体" w:hAnsi="宋体" w:cs="宋体" w:hint="eastAsia"/>
          <w:sz w:val="32"/>
          <w:szCs w:val="32"/>
        </w:rPr>
        <w:t>共计</w:t>
      </w:r>
      <w:r w:rsidR="00AA700B">
        <w:rPr>
          <w:rFonts w:ascii="宋体" w:eastAsia="宋体" w:hAnsi="宋体" w:cs="宋体"/>
          <w:sz w:val="32"/>
          <w:szCs w:val="32"/>
        </w:rPr>
        <w:t>119</w:t>
      </w:r>
      <w:r w:rsidRPr="00110E3D">
        <w:rPr>
          <w:rFonts w:ascii="宋体" w:eastAsia="宋体" w:hAnsi="宋体" w:cs="宋体" w:hint="eastAsia"/>
          <w:sz w:val="32"/>
          <w:szCs w:val="32"/>
        </w:rPr>
        <w:t>万元</w:t>
      </w:r>
      <w:r w:rsidRPr="00A62E81">
        <w:rPr>
          <w:rFonts w:ascii="宋体" w:eastAsia="宋体" w:hAnsi="宋体" w:cs="宋体" w:hint="eastAsia"/>
          <w:sz w:val="32"/>
          <w:szCs w:val="32"/>
        </w:rPr>
        <w:t>，</w:t>
      </w:r>
      <w:r w:rsidR="004E6783" w:rsidRPr="00110E3D">
        <w:rPr>
          <w:rFonts w:ascii="宋体" w:eastAsia="宋体" w:hAnsi="宋体" w:cs="宋体" w:hint="eastAsia"/>
          <w:sz w:val="32"/>
          <w:szCs w:val="32"/>
        </w:rPr>
        <w:t>用于学校日常公用支出</w:t>
      </w:r>
      <w:r w:rsidR="004E6783" w:rsidRPr="00A62E81">
        <w:rPr>
          <w:rFonts w:ascii="宋体" w:eastAsia="宋体" w:hAnsi="宋体" w:cs="宋体" w:hint="eastAsia"/>
          <w:sz w:val="32"/>
          <w:szCs w:val="32"/>
        </w:rPr>
        <w:t>；</w:t>
      </w:r>
      <w:r w:rsidRPr="00A62E81">
        <w:rPr>
          <w:rFonts w:ascii="宋体" w:eastAsia="宋体" w:hAnsi="宋体" w:cs="宋体" w:hint="eastAsia"/>
          <w:sz w:val="32"/>
          <w:szCs w:val="32"/>
        </w:rPr>
        <w:t>享受国家助学金</w:t>
      </w:r>
      <w:r w:rsidR="00AA700B">
        <w:rPr>
          <w:rFonts w:ascii="宋体" w:eastAsia="宋体" w:hAnsi="宋体" w:cs="宋体"/>
          <w:sz w:val="32"/>
          <w:szCs w:val="32"/>
        </w:rPr>
        <w:t>126</w:t>
      </w:r>
      <w:r w:rsidRPr="00A62E81">
        <w:rPr>
          <w:rFonts w:ascii="宋体" w:eastAsia="宋体" w:hAnsi="宋体" w:cs="宋体" w:hint="eastAsia"/>
          <w:sz w:val="32"/>
          <w:szCs w:val="32"/>
        </w:rPr>
        <w:t>人次，共计约</w:t>
      </w:r>
      <w:r w:rsidR="00AA700B">
        <w:rPr>
          <w:rFonts w:ascii="宋体" w:eastAsia="宋体" w:hAnsi="宋体" w:cs="宋体"/>
          <w:sz w:val="32"/>
          <w:szCs w:val="32"/>
        </w:rPr>
        <w:t>15</w:t>
      </w:r>
      <w:r w:rsidRPr="00A62E81">
        <w:rPr>
          <w:rFonts w:ascii="宋体" w:eastAsia="宋体" w:hAnsi="宋体" w:cs="宋体" w:hint="eastAsia"/>
          <w:sz w:val="32"/>
          <w:szCs w:val="32"/>
        </w:rPr>
        <w:t>万元</w:t>
      </w:r>
      <w:r w:rsidRPr="00110E3D">
        <w:rPr>
          <w:rFonts w:ascii="宋体" w:eastAsia="宋体" w:hAnsi="宋体" w:cs="宋体" w:hint="eastAsia"/>
          <w:sz w:val="32"/>
          <w:szCs w:val="32"/>
        </w:rPr>
        <w:t>。</w:t>
      </w:r>
    </w:p>
    <w:p w:rsidR="004E6783" w:rsidRDefault="004E6783"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6.</w:t>
      </w:r>
      <w:r w:rsidR="009D4FC3">
        <w:rPr>
          <w:rFonts w:ascii="黑体" w:eastAsia="黑体" w:hAnsi="黑体" w:cs="宋体"/>
          <w:b/>
          <w:bCs/>
          <w:color w:val="333333"/>
          <w:kern w:val="0"/>
          <w:sz w:val="32"/>
          <w:szCs w:val="32"/>
        </w:rPr>
        <w:t>3</w:t>
      </w:r>
      <w:r>
        <w:rPr>
          <w:rFonts w:ascii="黑体" w:eastAsia="黑体" w:hAnsi="黑体" w:cs="宋体" w:hint="eastAsia"/>
          <w:b/>
          <w:bCs/>
          <w:color w:val="333333"/>
          <w:kern w:val="0"/>
          <w:sz w:val="32"/>
          <w:szCs w:val="32"/>
        </w:rPr>
        <w:t>条件保障</w:t>
      </w:r>
    </w:p>
    <w:p w:rsidR="00695D2D" w:rsidRPr="00695D2D" w:rsidRDefault="00695D2D" w:rsidP="005A2004">
      <w:pPr>
        <w:widowControl/>
        <w:shd w:val="clear" w:color="auto" w:fill="FFFFFF"/>
        <w:spacing w:line="560" w:lineRule="exact"/>
        <w:ind w:firstLineChars="200" w:firstLine="640"/>
        <w:rPr>
          <w:rFonts w:ascii="宋体" w:eastAsia="宋体" w:hAnsi="宋体" w:cs="宋体"/>
          <w:sz w:val="32"/>
          <w:szCs w:val="32"/>
        </w:rPr>
      </w:pPr>
      <w:r w:rsidRPr="00695D2D">
        <w:rPr>
          <w:rFonts w:ascii="宋体" w:eastAsia="宋体" w:hAnsi="宋体" w:cs="宋体" w:hint="eastAsia"/>
          <w:sz w:val="32"/>
          <w:szCs w:val="32"/>
        </w:rPr>
        <w:t>根据教育部《中等职业学校设置标准》要求，校园</w:t>
      </w:r>
      <w:r w:rsidRPr="00527569">
        <w:rPr>
          <w:rFonts w:ascii="宋体" w:eastAsia="宋体" w:hAnsi="宋体" w:cs="宋体" w:hint="eastAsia"/>
          <w:sz w:val="32"/>
          <w:szCs w:val="32"/>
        </w:rPr>
        <w:t>占地</w:t>
      </w:r>
      <w:r w:rsidRPr="00695D2D">
        <w:rPr>
          <w:rFonts w:ascii="宋体" w:eastAsia="宋体" w:hAnsi="宋体" w:cs="宋体" w:hint="eastAsia"/>
          <w:sz w:val="32"/>
          <w:szCs w:val="32"/>
        </w:rPr>
        <w:t>面积</w:t>
      </w:r>
      <w:r w:rsidRPr="00527569">
        <w:rPr>
          <w:rFonts w:ascii="宋体" w:eastAsia="宋体" w:hAnsi="宋体" w:cs="宋体" w:hint="eastAsia"/>
          <w:sz w:val="32"/>
          <w:szCs w:val="32"/>
        </w:rPr>
        <w:t>不低于</w:t>
      </w:r>
      <w:r w:rsidRPr="00695D2D">
        <w:rPr>
          <w:rFonts w:ascii="宋体" w:eastAsia="宋体" w:hAnsi="宋体" w:cs="宋体" w:hint="eastAsia"/>
          <w:sz w:val="32"/>
          <w:szCs w:val="32"/>
        </w:rPr>
        <w:t xml:space="preserve"> </w:t>
      </w:r>
      <w:r w:rsidRPr="00527569">
        <w:rPr>
          <w:rFonts w:ascii="宋体" w:eastAsia="宋体" w:hAnsi="宋体" w:cs="宋体"/>
          <w:sz w:val="32"/>
          <w:szCs w:val="32"/>
        </w:rPr>
        <w:t>40000</w:t>
      </w:r>
      <w:r w:rsidRPr="00695D2D">
        <w:rPr>
          <w:rFonts w:ascii="宋体" w:eastAsia="宋体" w:hAnsi="宋体" w:cs="宋体" w:hint="eastAsia"/>
          <w:sz w:val="32"/>
          <w:szCs w:val="32"/>
        </w:rPr>
        <w:t>平方米</w:t>
      </w:r>
      <w:r w:rsidRPr="00527569">
        <w:rPr>
          <w:rFonts w:ascii="宋体" w:eastAsia="宋体" w:hAnsi="宋体" w:cs="宋体" w:hint="eastAsia"/>
          <w:sz w:val="32"/>
          <w:szCs w:val="32"/>
        </w:rPr>
        <w:t>，生均面积指标不少于3</w:t>
      </w:r>
      <w:r w:rsidRPr="00527569">
        <w:rPr>
          <w:rFonts w:ascii="宋体" w:eastAsia="宋体" w:hAnsi="宋体" w:cs="宋体"/>
          <w:sz w:val="32"/>
          <w:szCs w:val="32"/>
        </w:rPr>
        <w:t>3</w:t>
      </w:r>
      <w:r w:rsidRPr="00527569">
        <w:rPr>
          <w:rFonts w:ascii="宋体" w:eastAsia="宋体" w:hAnsi="宋体" w:cs="宋体" w:hint="eastAsia"/>
          <w:sz w:val="32"/>
          <w:szCs w:val="32"/>
        </w:rPr>
        <w:t>平方米；校舍建筑面积不低于2</w:t>
      </w:r>
      <w:r w:rsidRPr="00527569">
        <w:rPr>
          <w:rFonts w:ascii="宋体" w:eastAsia="宋体" w:hAnsi="宋体" w:cs="宋体"/>
          <w:sz w:val="32"/>
          <w:szCs w:val="32"/>
        </w:rPr>
        <w:t>4000</w:t>
      </w:r>
      <w:r w:rsidRPr="00527569">
        <w:rPr>
          <w:rFonts w:ascii="宋体" w:eastAsia="宋体" w:hAnsi="宋体" w:cs="宋体" w:hint="eastAsia"/>
          <w:sz w:val="32"/>
          <w:szCs w:val="32"/>
        </w:rPr>
        <w:t>平方米，生均校舍建筑面积不少</w:t>
      </w:r>
      <w:r w:rsidRPr="00527569">
        <w:rPr>
          <w:rFonts w:ascii="宋体" w:eastAsia="宋体" w:hAnsi="宋体" w:cs="宋体" w:hint="eastAsia"/>
          <w:sz w:val="32"/>
          <w:szCs w:val="32"/>
        </w:rPr>
        <w:lastRenderedPageBreak/>
        <w:t>于2</w:t>
      </w:r>
      <w:r w:rsidRPr="00527569">
        <w:rPr>
          <w:rFonts w:ascii="宋体" w:eastAsia="宋体" w:hAnsi="宋体" w:cs="宋体"/>
          <w:sz w:val="32"/>
          <w:szCs w:val="32"/>
        </w:rPr>
        <w:t>0</w:t>
      </w:r>
      <w:r w:rsidRPr="00527569">
        <w:rPr>
          <w:rFonts w:ascii="宋体" w:eastAsia="宋体" w:hAnsi="宋体" w:cs="宋体" w:hint="eastAsia"/>
          <w:sz w:val="32"/>
          <w:szCs w:val="32"/>
        </w:rPr>
        <w:t>平方米。</w:t>
      </w:r>
      <w:r w:rsidRPr="00695D2D">
        <w:rPr>
          <w:rFonts w:ascii="宋体" w:eastAsia="宋体" w:hAnsi="宋体" w:cs="宋体" w:hint="eastAsia"/>
          <w:sz w:val="32"/>
          <w:szCs w:val="32"/>
        </w:rPr>
        <w:t>按照学校现有全日制学生数核算，学校生均占地面积</w:t>
      </w:r>
      <w:r w:rsidRPr="00527569">
        <w:rPr>
          <w:rFonts w:ascii="宋体" w:eastAsia="宋体" w:hAnsi="宋体" w:cs="宋体" w:hint="eastAsia"/>
          <w:sz w:val="32"/>
          <w:szCs w:val="32"/>
        </w:rPr>
        <w:t>为</w:t>
      </w:r>
      <w:r w:rsidR="009A5C21">
        <w:rPr>
          <w:rFonts w:ascii="宋体" w:eastAsia="宋体" w:hAnsi="宋体" w:cs="宋体"/>
          <w:sz w:val="32"/>
          <w:szCs w:val="32"/>
        </w:rPr>
        <w:t>102</w:t>
      </w:r>
      <w:r w:rsidRPr="00527569">
        <w:rPr>
          <w:rFonts w:ascii="宋体" w:eastAsia="宋体" w:hAnsi="宋体" w:cs="宋体" w:hint="eastAsia"/>
          <w:sz w:val="32"/>
          <w:szCs w:val="32"/>
        </w:rPr>
        <w:t>平方米、</w:t>
      </w:r>
      <w:r w:rsidRPr="00695D2D">
        <w:rPr>
          <w:rFonts w:ascii="宋体" w:eastAsia="宋体" w:hAnsi="宋体" w:cs="宋体" w:hint="eastAsia"/>
          <w:sz w:val="32"/>
          <w:szCs w:val="32"/>
        </w:rPr>
        <w:t>生均校园建筑面积</w:t>
      </w:r>
      <w:r w:rsidRPr="00527569">
        <w:rPr>
          <w:rFonts w:ascii="宋体" w:eastAsia="宋体" w:hAnsi="宋体" w:cs="宋体" w:hint="eastAsia"/>
          <w:sz w:val="32"/>
          <w:szCs w:val="32"/>
        </w:rPr>
        <w:t>为</w:t>
      </w:r>
      <w:r w:rsidR="009A5C21">
        <w:rPr>
          <w:rFonts w:ascii="宋体" w:eastAsia="宋体" w:hAnsi="宋体" w:cs="宋体"/>
          <w:sz w:val="32"/>
          <w:szCs w:val="32"/>
        </w:rPr>
        <w:t>51</w:t>
      </w:r>
      <w:r w:rsidRPr="00527569">
        <w:rPr>
          <w:rFonts w:ascii="宋体" w:eastAsia="宋体" w:hAnsi="宋体" w:cs="宋体" w:hint="eastAsia"/>
          <w:sz w:val="32"/>
          <w:szCs w:val="32"/>
        </w:rPr>
        <w:t>平方米远超</w:t>
      </w:r>
      <w:r w:rsidRPr="00695D2D">
        <w:rPr>
          <w:rFonts w:ascii="宋体" w:eastAsia="宋体" w:hAnsi="宋体" w:cs="宋体" w:hint="eastAsia"/>
          <w:sz w:val="32"/>
          <w:szCs w:val="32"/>
        </w:rPr>
        <w:t>标准要求，为</w:t>
      </w:r>
      <w:r w:rsidR="00535BA4" w:rsidRPr="00527569">
        <w:rPr>
          <w:rFonts w:ascii="宋体" w:eastAsia="宋体" w:hAnsi="宋体" w:cs="宋体" w:hint="eastAsia"/>
          <w:sz w:val="32"/>
          <w:szCs w:val="32"/>
        </w:rPr>
        <w:t>学校</w:t>
      </w:r>
      <w:r w:rsidRPr="00695D2D">
        <w:rPr>
          <w:rFonts w:ascii="宋体" w:eastAsia="宋体" w:hAnsi="宋体" w:cs="宋体" w:hint="eastAsia"/>
          <w:sz w:val="32"/>
          <w:szCs w:val="32"/>
        </w:rPr>
        <w:t>职业教育发展及带动区域经济发展奠定坚实基础。</w:t>
      </w:r>
    </w:p>
    <w:p w:rsidR="00695D2D" w:rsidRDefault="00695D2D" w:rsidP="005A2004">
      <w:pPr>
        <w:widowControl/>
        <w:shd w:val="clear" w:color="auto" w:fill="FFFFFF"/>
        <w:spacing w:line="560" w:lineRule="exact"/>
        <w:ind w:firstLine="420"/>
        <w:rPr>
          <w:rFonts w:ascii="宋体" w:eastAsia="宋体" w:hAnsi="宋体" w:cs="宋体"/>
          <w:sz w:val="32"/>
          <w:szCs w:val="32"/>
        </w:rPr>
      </w:pPr>
      <w:bookmarkStart w:id="24" w:name="_Toc25316"/>
      <w:bookmarkStart w:id="25" w:name="_Toc9407"/>
      <w:bookmarkEnd w:id="24"/>
      <w:bookmarkEnd w:id="25"/>
      <w:r w:rsidRPr="00695D2D">
        <w:rPr>
          <w:rFonts w:ascii="宋体" w:eastAsia="宋体" w:hAnsi="宋体" w:cs="宋体" w:hint="eastAsia"/>
          <w:sz w:val="32"/>
          <w:szCs w:val="32"/>
        </w:rPr>
        <w:t>学校拥有一支优质的师资队伍，</w:t>
      </w:r>
      <w:r w:rsidR="00535BA4" w:rsidRPr="00695D2D">
        <w:rPr>
          <w:rFonts w:ascii="宋体" w:eastAsia="宋体" w:hAnsi="宋体" w:cs="宋体" w:hint="eastAsia"/>
          <w:sz w:val="32"/>
          <w:szCs w:val="32"/>
        </w:rPr>
        <w:t>根据教育部《中等职业学校设置标准》要求</w:t>
      </w:r>
      <w:r w:rsidR="00535BA4" w:rsidRPr="00527569">
        <w:rPr>
          <w:rFonts w:ascii="宋体" w:eastAsia="宋体" w:hAnsi="宋体" w:cs="宋体" w:hint="eastAsia"/>
          <w:sz w:val="32"/>
          <w:szCs w:val="32"/>
        </w:rPr>
        <w:t>，专任教师不低于6</w:t>
      </w:r>
      <w:r w:rsidR="00535BA4" w:rsidRPr="00527569">
        <w:rPr>
          <w:rFonts w:ascii="宋体" w:eastAsia="宋体" w:hAnsi="宋体" w:cs="宋体"/>
          <w:sz w:val="32"/>
          <w:szCs w:val="32"/>
        </w:rPr>
        <w:t>0</w:t>
      </w:r>
      <w:r w:rsidR="00535BA4" w:rsidRPr="00527569">
        <w:rPr>
          <w:rFonts w:ascii="宋体" w:eastAsia="宋体" w:hAnsi="宋体" w:cs="宋体" w:hint="eastAsia"/>
          <w:sz w:val="32"/>
          <w:szCs w:val="32"/>
        </w:rPr>
        <w:t>人，师生比达到1:2</w:t>
      </w:r>
      <w:r w:rsidR="00535BA4" w:rsidRPr="00527569">
        <w:rPr>
          <w:rFonts w:ascii="宋体" w:eastAsia="宋体" w:hAnsi="宋体" w:cs="宋体"/>
          <w:sz w:val="32"/>
          <w:szCs w:val="32"/>
        </w:rPr>
        <w:t>0</w:t>
      </w:r>
      <w:r w:rsidR="00535BA4" w:rsidRPr="00527569">
        <w:rPr>
          <w:rFonts w:ascii="宋体" w:eastAsia="宋体" w:hAnsi="宋体" w:cs="宋体" w:hint="eastAsia"/>
          <w:sz w:val="32"/>
          <w:szCs w:val="32"/>
        </w:rPr>
        <w:t>，</w:t>
      </w:r>
      <w:r w:rsidR="00535BA4" w:rsidRPr="00695D2D">
        <w:rPr>
          <w:rFonts w:ascii="宋体" w:eastAsia="宋体" w:hAnsi="宋体" w:cs="宋体" w:hint="eastAsia"/>
          <w:sz w:val="32"/>
          <w:szCs w:val="32"/>
        </w:rPr>
        <w:t>按照学校现有全日制学生数核算</w:t>
      </w:r>
      <w:r w:rsidR="00535BA4" w:rsidRPr="00527569">
        <w:rPr>
          <w:rFonts w:ascii="宋体" w:eastAsia="宋体" w:hAnsi="宋体" w:cs="宋体" w:hint="eastAsia"/>
          <w:sz w:val="32"/>
          <w:szCs w:val="32"/>
        </w:rPr>
        <w:t>，学校师生比为1:</w:t>
      </w:r>
      <w:r w:rsidR="00C12E69">
        <w:rPr>
          <w:rFonts w:ascii="宋体" w:eastAsia="宋体" w:hAnsi="宋体" w:cs="宋体"/>
          <w:sz w:val="32"/>
          <w:szCs w:val="32"/>
        </w:rPr>
        <w:t>7.72</w:t>
      </w:r>
      <w:r w:rsidR="00535BA4" w:rsidRPr="00527569">
        <w:rPr>
          <w:rFonts w:ascii="宋体" w:eastAsia="宋体" w:hAnsi="宋体" w:cs="宋体" w:hint="eastAsia"/>
          <w:sz w:val="32"/>
          <w:szCs w:val="32"/>
        </w:rPr>
        <w:t>。但是</w:t>
      </w:r>
      <w:r w:rsidRPr="00695D2D">
        <w:rPr>
          <w:rFonts w:ascii="宋体" w:eastAsia="宋体" w:hAnsi="宋体" w:cs="宋体" w:hint="eastAsia"/>
          <w:sz w:val="32"/>
          <w:szCs w:val="32"/>
        </w:rPr>
        <w:t>，现学校名师不突出，</w:t>
      </w:r>
      <w:r w:rsidR="00535BA4" w:rsidRPr="00527569">
        <w:rPr>
          <w:rFonts w:ascii="宋体" w:eastAsia="宋体" w:hAnsi="宋体" w:cs="宋体" w:hint="eastAsia"/>
          <w:sz w:val="32"/>
          <w:szCs w:val="32"/>
        </w:rPr>
        <w:t>急需加强师资培训，</w:t>
      </w:r>
      <w:r w:rsidRPr="00695D2D">
        <w:rPr>
          <w:rFonts w:ascii="宋体" w:eastAsia="宋体" w:hAnsi="宋体" w:cs="宋体" w:hint="eastAsia"/>
          <w:sz w:val="32"/>
          <w:szCs w:val="32"/>
        </w:rPr>
        <w:t>全面提升教师综合能力，打造一支结构合理、素质优良的教学团队。</w:t>
      </w:r>
    </w:p>
    <w:p w:rsidR="00527569" w:rsidRDefault="00527569"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6.</w:t>
      </w:r>
      <w:r w:rsidR="009D4FC3">
        <w:rPr>
          <w:rFonts w:ascii="黑体" w:eastAsia="黑体" w:hAnsi="黑体" w:cs="宋体"/>
          <w:b/>
          <w:bCs/>
          <w:color w:val="333333"/>
          <w:kern w:val="0"/>
          <w:sz w:val="32"/>
          <w:szCs w:val="32"/>
        </w:rPr>
        <w:t>4</w:t>
      </w:r>
      <w:r>
        <w:rPr>
          <w:rFonts w:ascii="黑体" w:eastAsia="黑体" w:hAnsi="黑体" w:cs="宋体" w:hint="eastAsia"/>
          <w:b/>
          <w:bCs/>
          <w:color w:val="333333"/>
          <w:kern w:val="0"/>
          <w:sz w:val="32"/>
          <w:szCs w:val="32"/>
        </w:rPr>
        <w:t>质量保障</w:t>
      </w:r>
    </w:p>
    <w:p w:rsidR="00A62E81" w:rsidRPr="00A62E81" w:rsidRDefault="00A62E81" w:rsidP="005A2004">
      <w:pPr>
        <w:widowControl/>
        <w:shd w:val="clear" w:color="auto" w:fill="FFFFFF"/>
        <w:spacing w:line="560" w:lineRule="exact"/>
        <w:ind w:firstLineChars="200" w:firstLine="640"/>
        <w:rPr>
          <w:rFonts w:ascii="楷体" w:eastAsia="楷体" w:hAnsi="楷体" w:cs="宋体"/>
          <w:sz w:val="32"/>
          <w:szCs w:val="32"/>
        </w:rPr>
      </w:pPr>
      <w:r w:rsidRPr="00A62E81">
        <w:rPr>
          <w:rFonts w:ascii="楷体" w:eastAsia="楷体" w:hAnsi="楷体" w:cs="宋体" w:hint="eastAsia"/>
          <w:sz w:val="32"/>
          <w:szCs w:val="32"/>
        </w:rPr>
        <w:t>6.</w:t>
      </w:r>
      <w:r w:rsidR="009D4FC3">
        <w:rPr>
          <w:rFonts w:ascii="楷体" w:eastAsia="楷体" w:hAnsi="楷体" w:cs="宋体"/>
          <w:sz w:val="32"/>
          <w:szCs w:val="32"/>
        </w:rPr>
        <w:t>4</w:t>
      </w:r>
      <w:r w:rsidRPr="00A62E81">
        <w:rPr>
          <w:rFonts w:ascii="楷体" w:eastAsia="楷体" w:hAnsi="楷体" w:cs="宋体" w:hint="eastAsia"/>
          <w:sz w:val="32"/>
          <w:szCs w:val="32"/>
        </w:rPr>
        <w:t>.1教学管理保障</w:t>
      </w:r>
    </w:p>
    <w:p w:rsidR="00A62E81" w:rsidRPr="00A62E81" w:rsidRDefault="00A62E81" w:rsidP="005A2004">
      <w:pPr>
        <w:widowControl/>
        <w:shd w:val="clear" w:color="auto" w:fill="FFFFFF"/>
        <w:spacing w:line="560" w:lineRule="exact"/>
        <w:ind w:firstLine="420"/>
        <w:rPr>
          <w:rFonts w:ascii="宋体" w:eastAsia="宋体" w:hAnsi="宋体" w:cs="宋体"/>
          <w:sz w:val="32"/>
          <w:szCs w:val="32"/>
        </w:rPr>
      </w:pPr>
      <w:r w:rsidRPr="00A62E81">
        <w:rPr>
          <w:rFonts w:ascii="宋体" w:eastAsia="宋体" w:hAnsi="宋体" w:cs="宋体" w:hint="eastAsia"/>
          <w:sz w:val="32"/>
          <w:szCs w:val="32"/>
        </w:rPr>
        <w:t>（1）坚持以教学为中心，严格落实每日巡查和值班制度。</w:t>
      </w:r>
    </w:p>
    <w:p w:rsidR="00A62E81" w:rsidRPr="00A62E81" w:rsidRDefault="00A62E81" w:rsidP="005A2004">
      <w:pPr>
        <w:widowControl/>
        <w:shd w:val="clear" w:color="auto" w:fill="FFFFFF"/>
        <w:spacing w:line="560" w:lineRule="exact"/>
        <w:ind w:firstLine="420"/>
        <w:rPr>
          <w:rFonts w:ascii="宋体" w:eastAsia="宋体" w:hAnsi="宋体" w:cs="宋体"/>
          <w:sz w:val="32"/>
          <w:szCs w:val="32"/>
        </w:rPr>
      </w:pPr>
      <w:r w:rsidRPr="00A62E81">
        <w:rPr>
          <w:rFonts w:ascii="宋体" w:eastAsia="宋体" w:hAnsi="宋体" w:cs="宋体" w:hint="eastAsia"/>
          <w:sz w:val="32"/>
          <w:szCs w:val="32"/>
        </w:rPr>
        <w:t>（2）各种教育教学机制健全、规范，项目、人员、经费落实到位。除不定期检查外，各</w:t>
      </w:r>
      <w:r>
        <w:rPr>
          <w:rFonts w:ascii="宋体" w:eastAsia="宋体" w:hAnsi="宋体" w:cs="宋体" w:hint="eastAsia"/>
          <w:sz w:val="32"/>
          <w:szCs w:val="32"/>
        </w:rPr>
        <w:t>专业</w:t>
      </w:r>
      <w:r w:rsidRPr="00A62E81">
        <w:rPr>
          <w:rFonts w:ascii="宋体" w:eastAsia="宋体" w:hAnsi="宋体" w:cs="宋体" w:hint="eastAsia"/>
          <w:sz w:val="32"/>
          <w:szCs w:val="32"/>
        </w:rPr>
        <w:t>在期中和期末均组织专业人员对教学计划的执行情况进行督查、讲评，确保了教学工作有计划、有执行、有检查、有总结。</w:t>
      </w:r>
    </w:p>
    <w:p w:rsidR="00A62E81" w:rsidRPr="00A62E81" w:rsidRDefault="00A62E81" w:rsidP="005A2004">
      <w:pPr>
        <w:widowControl/>
        <w:shd w:val="clear" w:color="auto" w:fill="FFFFFF"/>
        <w:spacing w:line="560" w:lineRule="exact"/>
        <w:ind w:firstLine="420"/>
        <w:rPr>
          <w:rFonts w:ascii="宋体" w:eastAsia="宋体" w:hAnsi="宋体" w:cs="宋体"/>
          <w:sz w:val="32"/>
          <w:szCs w:val="32"/>
        </w:rPr>
      </w:pPr>
      <w:r w:rsidRPr="00A62E81">
        <w:rPr>
          <w:rFonts w:ascii="宋体" w:eastAsia="宋体" w:hAnsi="宋体" w:cs="宋体" w:hint="eastAsia"/>
          <w:sz w:val="32"/>
          <w:szCs w:val="32"/>
        </w:rPr>
        <w:t>（3）教务处定期组织观摩教学及公开课、优质课评比活动。</w:t>
      </w:r>
    </w:p>
    <w:p w:rsidR="00A62E81" w:rsidRPr="00A62E81" w:rsidRDefault="00A62E81" w:rsidP="005A2004">
      <w:pPr>
        <w:widowControl/>
        <w:shd w:val="clear" w:color="auto" w:fill="FFFFFF"/>
        <w:spacing w:line="560" w:lineRule="exact"/>
        <w:ind w:firstLine="420"/>
        <w:rPr>
          <w:rFonts w:ascii="宋体" w:eastAsia="宋体" w:hAnsi="宋体" w:cs="宋体"/>
          <w:sz w:val="32"/>
          <w:szCs w:val="32"/>
        </w:rPr>
      </w:pPr>
      <w:r w:rsidRPr="00A62E81">
        <w:rPr>
          <w:rFonts w:ascii="宋体" w:eastAsia="宋体" w:hAnsi="宋体" w:cs="宋体" w:hint="eastAsia"/>
          <w:sz w:val="32"/>
          <w:szCs w:val="32"/>
        </w:rPr>
        <w:t>（4）教学课程做到开足开齐，教材选用规范。积极推进课程改革，大力开发校本教材。</w:t>
      </w:r>
    </w:p>
    <w:p w:rsidR="00A62E81" w:rsidRPr="00A62E81" w:rsidRDefault="00A62E81" w:rsidP="005A2004">
      <w:pPr>
        <w:widowControl/>
        <w:shd w:val="clear" w:color="auto" w:fill="FFFFFF"/>
        <w:spacing w:line="560" w:lineRule="exact"/>
        <w:ind w:firstLineChars="200" w:firstLine="640"/>
        <w:rPr>
          <w:rFonts w:ascii="楷体" w:eastAsia="楷体" w:hAnsi="楷体" w:cs="宋体"/>
          <w:sz w:val="32"/>
          <w:szCs w:val="32"/>
        </w:rPr>
      </w:pPr>
      <w:bookmarkStart w:id="26" w:name="_Toc3174"/>
      <w:bookmarkEnd w:id="26"/>
      <w:r w:rsidRPr="00A62E81">
        <w:rPr>
          <w:rFonts w:ascii="楷体" w:eastAsia="楷体" w:hAnsi="楷体" w:cs="宋体" w:hint="eastAsia"/>
          <w:sz w:val="32"/>
          <w:szCs w:val="32"/>
        </w:rPr>
        <w:t>6.</w:t>
      </w:r>
      <w:r w:rsidR="009D4FC3">
        <w:rPr>
          <w:rFonts w:ascii="楷体" w:eastAsia="楷体" w:hAnsi="楷体" w:cs="宋体"/>
          <w:sz w:val="32"/>
          <w:szCs w:val="32"/>
        </w:rPr>
        <w:t>4</w:t>
      </w:r>
      <w:r w:rsidRPr="00A62E81">
        <w:rPr>
          <w:rFonts w:ascii="楷体" w:eastAsia="楷体" w:hAnsi="楷体" w:cs="宋体" w:hint="eastAsia"/>
          <w:sz w:val="32"/>
          <w:szCs w:val="32"/>
        </w:rPr>
        <w:t>.2学生管理保障</w:t>
      </w:r>
    </w:p>
    <w:p w:rsidR="00A62E81" w:rsidRPr="00A62E81" w:rsidRDefault="00A62E81" w:rsidP="005A2004">
      <w:pPr>
        <w:widowControl/>
        <w:shd w:val="clear" w:color="auto" w:fill="FFFFFF"/>
        <w:spacing w:line="560" w:lineRule="exact"/>
        <w:ind w:firstLineChars="200" w:firstLine="640"/>
        <w:rPr>
          <w:rFonts w:ascii="宋体" w:eastAsia="宋体" w:hAnsi="宋体" w:cs="宋体"/>
          <w:sz w:val="32"/>
          <w:szCs w:val="32"/>
        </w:rPr>
      </w:pPr>
      <w:r w:rsidRPr="00A62E81">
        <w:rPr>
          <w:rFonts w:ascii="宋体" w:eastAsia="宋体" w:hAnsi="宋体" w:cs="宋体" w:hint="eastAsia"/>
          <w:sz w:val="32"/>
          <w:szCs w:val="32"/>
        </w:rPr>
        <w:t>学校注重强化学生的养成教育，培养学生良好的行为习惯。从学生的点滴养成教育抓起，比如“垃圾不落地，校园</w:t>
      </w:r>
      <w:r w:rsidRPr="00A62E81">
        <w:rPr>
          <w:rFonts w:ascii="宋体" w:eastAsia="宋体" w:hAnsi="宋体" w:cs="宋体" w:hint="eastAsia"/>
          <w:sz w:val="32"/>
          <w:szCs w:val="32"/>
        </w:rPr>
        <w:lastRenderedPageBreak/>
        <w:t>更美丽”；注重学生的礼仪教育，如加强个人礼仪中的仪容仪表、仪态举止、谈吐着装等引导，做到整洁大方；使用文明用语，注重公共礼仪，如“拒做低头族，相见打招呼”；千里之行始于足下，百尺高台起于垒土，良好的道德素质是建立在种种良好的道德习惯之上的，学校依托智慧校园对学生的行为习惯进行训练，长期抓，反复抓，严格要求和正面教育相结合，促进学生养成良好的行为习惯。</w:t>
      </w:r>
    </w:p>
    <w:p w:rsidR="00A62E81" w:rsidRPr="00A62E81" w:rsidRDefault="00A62E81" w:rsidP="005A2004">
      <w:pPr>
        <w:widowControl/>
        <w:shd w:val="clear" w:color="auto" w:fill="FFFFFF"/>
        <w:spacing w:line="560" w:lineRule="exact"/>
        <w:ind w:firstLineChars="200" w:firstLine="640"/>
        <w:rPr>
          <w:rFonts w:ascii="宋体" w:eastAsia="宋体" w:hAnsi="宋体" w:cs="宋体"/>
          <w:sz w:val="32"/>
          <w:szCs w:val="32"/>
        </w:rPr>
      </w:pPr>
      <w:r w:rsidRPr="00A62E81">
        <w:rPr>
          <w:rFonts w:ascii="宋体" w:eastAsia="宋体" w:hAnsi="宋体" w:cs="宋体" w:hint="eastAsia"/>
          <w:sz w:val="32"/>
          <w:szCs w:val="32"/>
        </w:rPr>
        <w:t>做好学困生的跟踪教育。</w:t>
      </w:r>
      <w:r w:rsidR="009D4FC3">
        <w:rPr>
          <w:rFonts w:ascii="宋体" w:eastAsia="宋体" w:hAnsi="宋体" w:cs="宋体" w:hint="eastAsia"/>
          <w:sz w:val="32"/>
          <w:szCs w:val="32"/>
        </w:rPr>
        <w:t>学生科</w:t>
      </w:r>
      <w:r w:rsidRPr="00A62E81">
        <w:rPr>
          <w:rFonts w:ascii="宋体" w:eastAsia="宋体" w:hAnsi="宋体" w:cs="宋体" w:hint="eastAsia"/>
          <w:sz w:val="32"/>
          <w:szCs w:val="32"/>
        </w:rPr>
        <w:t>联合各专业部组建立了班级后进生档案，针对后进生的情况，开设了兴趣学习班，组织学困生每两周的周三下午进行学习。学习内容包括国学讲堂、美文共赏、案例分析、纪律教育、社会主义核心价值观教育等。另外，根据学困生的性格特点制定了校园服务专项方案，学生可以通过为学校师生提供服务，积累服务时间，获得学分奖励。经过横向对比、纵向对比的跟踪教育，该批学困生表现良好，重拾了学习的信心，并学有所得、所感。</w:t>
      </w:r>
    </w:p>
    <w:p w:rsidR="00A62E81" w:rsidRPr="00A62E81" w:rsidRDefault="00A62E81" w:rsidP="005A2004">
      <w:pPr>
        <w:widowControl/>
        <w:shd w:val="clear" w:color="auto" w:fill="FFFFFF"/>
        <w:spacing w:line="560" w:lineRule="exact"/>
        <w:ind w:firstLineChars="200" w:firstLine="640"/>
        <w:rPr>
          <w:rFonts w:ascii="楷体" w:eastAsia="楷体" w:hAnsi="楷体" w:cs="宋体"/>
          <w:sz w:val="32"/>
          <w:szCs w:val="32"/>
        </w:rPr>
      </w:pPr>
      <w:bookmarkStart w:id="27" w:name="_Toc4364"/>
      <w:bookmarkEnd w:id="27"/>
      <w:r w:rsidRPr="00A62E81">
        <w:rPr>
          <w:rFonts w:ascii="楷体" w:eastAsia="楷体" w:hAnsi="楷体" w:cs="宋体" w:hint="eastAsia"/>
          <w:sz w:val="32"/>
          <w:szCs w:val="32"/>
        </w:rPr>
        <w:t>6.</w:t>
      </w:r>
      <w:r w:rsidR="009D4FC3">
        <w:rPr>
          <w:rFonts w:ascii="楷体" w:eastAsia="楷体" w:hAnsi="楷体" w:cs="宋体"/>
          <w:sz w:val="32"/>
          <w:szCs w:val="32"/>
        </w:rPr>
        <w:t>4</w:t>
      </w:r>
      <w:r w:rsidRPr="00A62E81">
        <w:rPr>
          <w:rFonts w:ascii="楷体" w:eastAsia="楷体" w:hAnsi="楷体" w:cs="宋体" w:hint="eastAsia"/>
          <w:sz w:val="32"/>
          <w:szCs w:val="32"/>
        </w:rPr>
        <w:t>.3后勤管理保障</w:t>
      </w:r>
    </w:p>
    <w:p w:rsidR="00A62E81" w:rsidRPr="00A62E81" w:rsidRDefault="00A62E81" w:rsidP="005A2004">
      <w:pPr>
        <w:widowControl/>
        <w:shd w:val="clear" w:color="auto" w:fill="FFFFFF"/>
        <w:spacing w:line="560" w:lineRule="exact"/>
        <w:ind w:firstLineChars="200" w:firstLine="640"/>
        <w:rPr>
          <w:rFonts w:ascii="宋体" w:eastAsia="宋体" w:hAnsi="宋体" w:cs="宋体"/>
          <w:sz w:val="32"/>
          <w:szCs w:val="32"/>
        </w:rPr>
      </w:pPr>
      <w:r w:rsidRPr="00A62E81">
        <w:rPr>
          <w:rFonts w:ascii="宋体" w:eastAsia="宋体" w:hAnsi="宋体" w:cs="宋体" w:hint="eastAsia"/>
          <w:sz w:val="32"/>
          <w:szCs w:val="32"/>
        </w:rPr>
        <w:t>学校后勤部门围绕“服务教学、保障有力”的要求，不断强化后勤人员的服务意识，完善内部管理制度，实行精细化管理，全力为教育教学一线服务。加强硬件建设，绿化美化校园；做好立档建账，做到物资采购有登记，消耗有记录，借出有手续；灵活协调分工，保障后勤供给，有效提高工作效率，确保了学校教育教学的顺利开展。</w:t>
      </w:r>
    </w:p>
    <w:p w:rsidR="00A62E81" w:rsidRPr="00A62E81" w:rsidRDefault="00A62E81" w:rsidP="005A2004">
      <w:pPr>
        <w:widowControl/>
        <w:shd w:val="clear" w:color="auto" w:fill="FFFFFF"/>
        <w:spacing w:line="560" w:lineRule="exact"/>
        <w:ind w:firstLineChars="200" w:firstLine="640"/>
        <w:rPr>
          <w:rFonts w:ascii="楷体" w:eastAsia="楷体" w:hAnsi="楷体" w:cs="宋体"/>
          <w:sz w:val="32"/>
          <w:szCs w:val="32"/>
        </w:rPr>
      </w:pPr>
      <w:bookmarkStart w:id="28" w:name="_Toc25248"/>
      <w:bookmarkEnd w:id="28"/>
      <w:r w:rsidRPr="00A62E81">
        <w:rPr>
          <w:rFonts w:ascii="楷体" w:eastAsia="楷体" w:hAnsi="楷体" w:cs="宋体" w:hint="eastAsia"/>
          <w:sz w:val="32"/>
          <w:szCs w:val="32"/>
        </w:rPr>
        <w:t>6.</w:t>
      </w:r>
      <w:r w:rsidR="009D4FC3">
        <w:rPr>
          <w:rFonts w:ascii="楷体" w:eastAsia="楷体" w:hAnsi="楷体" w:cs="宋体"/>
          <w:sz w:val="32"/>
          <w:szCs w:val="32"/>
        </w:rPr>
        <w:t>4</w:t>
      </w:r>
      <w:r w:rsidRPr="00A62E81">
        <w:rPr>
          <w:rFonts w:ascii="楷体" w:eastAsia="楷体" w:hAnsi="楷体" w:cs="宋体" w:hint="eastAsia"/>
          <w:sz w:val="32"/>
          <w:szCs w:val="32"/>
        </w:rPr>
        <w:t>.4安全管理保障</w:t>
      </w:r>
    </w:p>
    <w:p w:rsidR="00A62E81" w:rsidRDefault="00A62E81" w:rsidP="005A2004">
      <w:pPr>
        <w:widowControl/>
        <w:shd w:val="clear" w:color="auto" w:fill="FFFFFF"/>
        <w:spacing w:line="560" w:lineRule="exact"/>
        <w:ind w:firstLineChars="200" w:firstLine="640"/>
        <w:rPr>
          <w:rFonts w:ascii="宋体" w:eastAsia="宋体" w:hAnsi="宋体" w:cs="宋体"/>
          <w:sz w:val="32"/>
          <w:szCs w:val="32"/>
        </w:rPr>
      </w:pPr>
      <w:r w:rsidRPr="00A62E81">
        <w:rPr>
          <w:rFonts w:ascii="宋体" w:eastAsia="宋体" w:hAnsi="宋体" w:cs="宋体" w:hint="eastAsia"/>
          <w:sz w:val="32"/>
          <w:szCs w:val="32"/>
        </w:rPr>
        <w:lastRenderedPageBreak/>
        <w:t>为了创造安定和谐的校园环境，学校成立了学校安全工作领导小组；做好了疫情期间的防疫工作，严防输入；组织开展应急演练活动，提高了全体师生的安全意识，增强了全体师生面对险情的应变能力；明确了职责，强调了全体教职工在各自工作岗位上除了做好自身业务工作的同时也要做好相关职责岗位的安全工作；每周一次例行全校范围内的安全隐患排查，及时上报、整改、并跟进整改进度；全面开展了安全教育宣传工作；邀请了法制辅导员走进校园，在校园对师生以及后勤员工开展了防诈骗、防恐等法制专题安全宣传教育活动；要求全体师生安装国家反诈中心APP，有效预防诈骗；加强了保安队伍的建设，确保学校</w:t>
      </w:r>
      <w:r w:rsidR="009D4FC3">
        <w:rPr>
          <w:rFonts w:ascii="宋体" w:eastAsia="宋体" w:hAnsi="宋体" w:cs="宋体" w:hint="eastAsia"/>
          <w:sz w:val="32"/>
          <w:szCs w:val="32"/>
        </w:rPr>
        <w:t>24</w:t>
      </w:r>
      <w:r w:rsidRPr="00A62E81">
        <w:rPr>
          <w:rFonts w:ascii="宋体" w:eastAsia="宋体" w:hAnsi="宋体" w:cs="宋体" w:hint="eastAsia"/>
          <w:sz w:val="32"/>
          <w:szCs w:val="32"/>
        </w:rPr>
        <w:t>小时有保安值班，配备了钢叉、头盔、防刺背心、警棍、盾牌、辣椒水等；并安装了一键报警系统，连网到公安分局；整治校园周边环境，经常联合派出所等相关职能部门对校园周边治安环境、交通设施等开展联合检查和整治，净化校园周边环境。</w:t>
      </w:r>
    </w:p>
    <w:p w:rsidR="00F90570" w:rsidRPr="00F90570" w:rsidRDefault="00F90570" w:rsidP="005A2004">
      <w:pPr>
        <w:widowControl/>
        <w:shd w:val="clear" w:color="auto" w:fill="FFFFFF"/>
        <w:spacing w:line="560" w:lineRule="exact"/>
        <w:ind w:firstLine="640"/>
        <w:jc w:val="left"/>
        <w:outlineLvl w:val="1"/>
        <w:rPr>
          <w:rFonts w:ascii="黑体" w:eastAsia="黑体" w:hAnsi="黑体" w:cs="宋体"/>
          <w:b/>
          <w:bCs/>
          <w:color w:val="333333"/>
          <w:kern w:val="0"/>
          <w:sz w:val="32"/>
          <w:szCs w:val="32"/>
        </w:rPr>
      </w:pPr>
      <w:r>
        <w:rPr>
          <w:rFonts w:ascii="黑体" w:eastAsia="黑体" w:hAnsi="黑体" w:cs="宋体"/>
          <w:b/>
          <w:bCs/>
          <w:color w:val="333333"/>
          <w:kern w:val="0"/>
          <w:sz w:val="32"/>
          <w:szCs w:val="32"/>
        </w:rPr>
        <w:t>6.4</w:t>
      </w:r>
      <w:r>
        <w:rPr>
          <w:rFonts w:ascii="黑体" w:eastAsia="黑体" w:hAnsi="黑体" w:cs="宋体" w:hint="eastAsia"/>
          <w:b/>
          <w:bCs/>
          <w:color w:val="333333"/>
          <w:kern w:val="0"/>
          <w:sz w:val="32"/>
          <w:szCs w:val="32"/>
        </w:rPr>
        <w:t>政策保障</w:t>
      </w:r>
    </w:p>
    <w:p w:rsidR="002A55B4" w:rsidRPr="002A55B4" w:rsidRDefault="002A55B4" w:rsidP="002A55B4">
      <w:pPr>
        <w:widowControl/>
        <w:shd w:val="clear" w:color="auto" w:fill="FFFFFF"/>
        <w:spacing w:line="560" w:lineRule="exact"/>
        <w:ind w:firstLineChars="200" w:firstLine="640"/>
        <w:rPr>
          <w:rFonts w:ascii="宋体" w:eastAsia="宋体" w:hAnsi="宋体" w:cs="宋体"/>
          <w:sz w:val="32"/>
          <w:szCs w:val="32"/>
        </w:rPr>
      </w:pPr>
      <w:r w:rsidRPr="002A55B4">
        <w:rPr>
          <w:rFonts w:ascii="宋体" w:eastAsia="宋体" w:hAnsi="宋体" w:cs="宋体"/>
          <w:sz w:val="32"/>
          <w:szCs w:val="32"/>
        </w:rPr>
        <w:t>中职教育作为国民教育体系和人力资源开发的重要组成部分，</w:t>
      </w:r>
      <w:r w:rsidRPr="002A55B4">
        <w:rPr>
          <w:rFonts w:ascii="宋体" w:eastAsia="宋体" w:hAnsi="宋体" w:cs="宋体" w:hint="eastAsia"/>
          <w:sz w:val="32"/>
          <w:szCs w:val="32"/>
        </w:rPr>
        <w:t>中职学校</w:t>
      </w:r>
      <w:r w:rsidRPr="002A55B4">
        <w:rPr>
          <w:rFonts w:ascii="宋体" w:eastAsia="宋体" w:hAnsi="宋体" w:cs="宋体"/>
          <w:sz w:val="32"/>
          <w:szCs w:val="32"/>
        </w:rPr>
        <w:t>发展始终得到国家政策的全方位保障。近年来，政策体系围</w:t>
      </w:r>
      <w:r>
        <w:rPr>
          <w:rFonts w:ascii="宋体" w:eastAsia="宋体" w:hAnsi="宋体" w:cs="宋体"/>
          <w:sz w:val="32"/>
          <w:szCs w:val="32"/>
        </w:rPr>
        <w:t>绕制度完善、资源供给、学生帮扶、产教融合四大核心持续发力，为</w:t>
      </w:r>
      <w:r>
        <w:rPr>
          <w:rFonts w:ascii="宋体" w:eastAsia="宋体" w:hAnsi="宋体" w:cs="宋体" w:hint="eastAsia"/>
          <w:sz w:val="32"/>
          <w:szCs w:val="32"/>
        </w:rPr>
        <w:t>学校</w:t>
      </w:r>
      <w:r w:rsidRPr="002A55B4">
        <w:rPr>
          <w:rFonts w:ascii="宋体" w:eastAsia="宋体" w:hAnsi="宋体" w:cs="宋体"/>
          <w:sz w:val="32"/>
          <w:szCs w:val="32"/>
        </w:rPr>
        <w:t>教育高质量发展筑牢根基。</w:t>
      </w:r>
      <w:r w:rsidRPr="002A55B4">
        <w:rPr>
          <w:rFonts w:ascii="宋体" w:eastAsia="宋体" w:hAnsi="宋体" w:cs="宋体"/>
          <w:sz w:val="32"/>
          <w:szCs w:val="32"/>
        </w:rPr>
        <w:br/>
      </w:r>
      <w:r w:rsidRPr="002A55B4">
        <w:rPr>
          <w:rFonts w:ascii="宋体" w:eastAsia="宋体" w:hAnsi="宋体" w:cs="宋体" w:hint="eastAsia"/>
          <w:sz w:val="32"/>
          <w:szCs w:val="32"/>
        </w:rPr>
        <w:t xml:space="preserve"> </w:t>
      </w:r>
      <w:r w:rsidRPr="002A55B4">
        <w:rPr>
          <w:rFonts w:ascii="宋体" w:eastAsia="宋体" w:hAnsi="宋体" w:cs="宋体"/>
          <w:sz w:val="32"/>
          <w:szCs w:val="32"/>
        </w:rPr>
        <w:t xml:space="preserve">   制度层面，以《中华人民共和国职业教育法》为根本遵循，确立中职教育与普通教育同等重要地位，构建“政府统筹、分级管理、校企合作、社会参与”的办学体制。通过“职</w:t>
      </w:r>
      <w:r w:rsidRPr="002A55B4">
        <w:rPr>
          <w:rFonts w:ascii="宋体" w:eastAsia="宋体" w:hAnsi="宋体" w:cs="宋体"/>
          <w:sz w:val="32"/>
          <w:szCs w:val="32"/>
        </w:rPr>
        <w:lastRenderedPageBreak/>
        <w:t>教高考”、中高职贯通培养等政策，打通技术技能人才成长通道，完善“学历证书+职业技能等级证书”制度，推动职教类型特色凸显。</w:t>
      </w:r>
      <w:r w:rsidRPr="002A55B4">
        <w:rPr>
          <w:rFonts w:ascii="宋体" w:eastAsia="宋体" w:hAnsi="宋体" w:cs="宋体"/>
          <w:sz w:val="32"/>
          <w:szCs w:val="32"/>
        </w:rPr>
        <w:br/>
      </w:r>
      <w:r w:rsidRPr="002A55B4">
        <w:rPr>
          <w:rFonts w:ascii="宋体" w:eastAsia="宋体" w:hAnsi="宋体" w:cs="宋体" w:hint="eastAsia"/>
          <w:sz w:val="32"/>
          <w:szCs w:val="32"/>
        </w:rPr>
        <w:t xml:space="preserve"> </w:t>
      </w:r>
      <w:r w:rsidRPr="002A55B4">
        <w:rPr>
          <w:rFonts w:ascii="宋体" w:eastAsia="宋体" w:hAnsi="宋体" w:cs="宋体"/>
          <w:sz w:val="32"/>
          <w:szCs w:val="32"/>
        </w:rPr>
        <w:t xml:space="preserve">   资源保障上，实施办学条件达标工程，</w:t>
      </w:r>
      <w:r w:rsidRPr="002A55B4">
        <w:rPr>
          <w:rFonts w:ascii="宋体" w:eastAsia="宋体" w:hAnsi="宋体" w:cs="宋体" w:hint="eastAsia"/>
          <w:sz w:val="32"/>
          <w:szCs w:val="32"/>
        </w:rPr>
        <w:t>学校</w:t>
      </w:r>
      <w:r w:rsidRPr="002A55B4">
        <w:rPr>
          <w:rFonts w:ascii="宋体" w:eastAsia="宋体" w:hAnsi="宋体" w:cs="宋体"/>
          <w:sz w:val="32"/>
          <w:szCs w:val="32"/>
        </w:rPr>
        <w:t>通过</w:t>
      </w:r>
      <w:r w:rsidRPr="002A55B4">
        <w:rPr>
          <w:rFonts w:ascii="宋体" w:eastAsia="宋体" w:hAnsi="宋体" w:cs="宋体" w:hint="eastAsia"/>
          <w:sz w:val="32"/>
          <w:szCs w:val="32"/>
        </w:rPr>
        <w:t>集团公司等</w:t>
      </w:r>
      <w:r w:rsidRPr="002A55B4">
        <w:rPr>
          <w:rFonts w:ascii="宋体" w:eastAsia="宋体" w:hAnsi="宋体" w:cs="宋体"/>
          <w:sz w:val="32"/>
          <w:szCs w:val="32"/>
        </w:rPr>
        <w:t>多元补充的投入机制，改善办学条件，扩大优质学位供给。推进实训基地标准化建设，同时强化师资队伍建设，推动“双师型”教师培养，提升教学团队专业能力。产教融合领域，发挥企业办学主体作用，深度参与协同育人，建设产教融合型企业和实训基地，推动实践性教学课时占比达标，实现技能培养与岗位需求无缝对接。</w:t>
      </w:r>
      <w:r w:rsidRPr="002A55B4">
        <w:rPr>
          <w:rFonts w:ascii="宋体" w:eastAsia="宋体" w:hAnsi="宋体" w:cs="宋体"/>
          <w:sz w:val="32"/>
          <w:szCs w:val="32"/>
        </w:rPr>
        <w:br/>
      </w:r>
      <w:r w:rsidRPr="002A55B4">
        <w:rPr>
          <w:rFonts w:ascii="宋体" w:eastAsia="宋体" w:hAnsi="宋体" w:cs="宋体" w:hint="eastAsia"/>
          <w:sz w:val="32"/>
          <w:szCs w:val="32"/>
        </w:rPr>
        <w:t xml:space="preserve"> </w:t>
      </w:r>
      <w:r w:rsidRPr="002A55B4">
        <w:rPr>
          <w:rFonts w:ascii="宋体" w:eastAsia="宋体" w:hAnsi="宋体" w:cs="宋体"/>
          <w:sz w:val="32"/>
          <w:szCs w:val="32"/>
        </w:rPr>
        <w:t xml:space="preserve">   学生帮扶方面，</w:t>
      </w:r>
      <w:r w:rsidRPr="002A55B4">
        <w:rPr>
          <w:rFonts w:ascii="宋体" w:eastAsia="宋体" w:hAnsi="宋体" w:cs="宋体" w:hint="eastAsia"/>
          <w:sz w:val="32"/>
          <w:szCs w:val="32"/>
        </w:rPr>
        <w:t>在校生</w:t>
      </w:r>
      <w:r w:rsidRPr="002A55B4">
        <w:rPr>
          <w:rFonts w:ascii="宋体" w:eastAsia="宋体" w:hAnsi="宋体" w:cs="宋体"/>
          <w:sz w:val="32"/>
          <w:szCs w:val="32"/>
        </w:rPr>
        <w:t>免学费全覆盖，对家庭经济困难学生、涉农专业学生发放国家助学金，为脱贫家庭学生提供专项资助。设立国家奖学金激励优秀学子，为困难毕业生发放一次性求职补贴，确保“不让一名学生因家庭困难失学”。</w:t>
      </w:r>
      <w:r w:rsidRPr="002A55B4">
        <w:rPr>
          <w:rFonts w:ascii="宋体" w:eastAsia="宋体" w:hAnsi="宋体" w:cs="宋体"/>
          <w:sz w:val="32"/>
          <w:szCs w:val="32"/>
        </w:rPr>
        <w:br/>
      </w:r>
      <w:r w:rsidRPr="002A55B4">
        <w:rPr>
          <w:rFonts w:ascii="宋体" w:eastAsia="宋体" w:hAnsi="宋体" w:cs="宋体" w:hint="eastAsia"/>
          <w:sz w:val="32"/>
          <w:szCs w:val="32"/>
        </w:rPr>
        <w:t xml:space="preserve"> </w:t>
      </w:r>
      <w:r w:rsidRPr="002A55B4">
        <w:rPr>
          <w:rFonts w:ascii="宋体" w:eastAsia="宋体" w:hAnsi="宋体" w:cs="宋体"/>
          <w:sz w:val="32"/>
          <w:szCs w:val="32"/>
        </w:rPr>
        <w:t xml:space="preserve">   一系列政策红利的落地，有效提升了</w:t>
      </w:r>
      <w:r w:rsidRPr="002A55B4">
        <w:rPr>
          <w:rFonts w:ascii="宋体" w:eastAsia="宋体" w:hAnsi="宋体" w:cs="宋体" w:hint="eastAsia"/>
          <w:sz w:val="32"/>
          <w:szCs w:val="32"/>
        </w:rPr>
        <w:t>学校</w:t>
      </w:r>
      <w:r w:rsidRPr="002A55B4">
        <w:rPr>
          <w:rFonts w:ascii="宋体" w:eastAsia="宋体" w:hAnsi="宋体" w:cs="宋体"/>
          <w:sz w:val="32"/>
          <w:szCs w:val="32"/>
        </w:rPr>
        <w:t>的办学质量和社会吸引力，为培养高素质技术技能人才、服务产业升级和乡村振兴提供了坚实保障。</w:t>
      </w:r>
    </w:p>
    <w:p w:rsidR="00D35CE3" w:rsidRPr="00802FB3" w:rsidRDefault="003C6D27" w:rsidP="002A55B4">
      <w:pPr>
        <w:widowControl/>
        <w:shd w:val="clear" w:color="auto" w:fill="FFFFFF"/>
        <w:spacing w:line="560" w:lineRule="exact"/>
        <w:ind w:firstLineChars="200" w:firstLine="880"/>
        <w:rPr>
          <w:rFonts w:ascii="方正小标宋简体" w:eastAsia="方正小标宋简体" w:hAnsi="黑体"/>
          <w:bCs/>
          <w:sz w:val="44"/>
          <w:szCs w:val="44"/>
        </w:rPr>
      </w:pPr>
      <w:r w:rsidRPr="00802FB3">
        <w:rPr>
          <w:rFonts w:ascii="方正小标宋简体" w:eastAsia="方正小标宋简体" w:hAnsi="黑体" w:hint="eastAsia"/>
          <w:bCs/>
          <w:sz w:val="44"/>
          <w:szCs w:val="44"/>
        </w:rPr>
        <w:t>7</w:t>
      </w:r>
      <w:r w:rsidRPr="00802FB3">
        <w:rPr>
          <w:rFonts w:ascii="方正小标宋简体" w:eastAsia="方正小标宋简体" w:hAnsi="黑体"/>
          <w:bCs/>
          <w:sz w:val="44"/>
          <w:szCs w:val="44"/>
        </w:rPr>
        <w:t>.</w:t>
      </w:r>
      <w:r w:rsidRPr="00802FB3">
        <w:rPr>
          <w:rFonts w:ascii="方正小标宋简体" w:eastAsia="方正小标宋简体" w:hAnsi="黑体" w:hint="eastAsia"/>
          <w:bCs/>
          <w:sz w:val="44"/>
          <w:szCs w:val="44"/>
        </w:rPr>
        <w:t>面临挑战</w:t>
      </w:r>
    </w:p>
    <w:p w:rsidR="00D35CE3" w:rsidRPr="003C6D27" w:rsidRDefault="003C6D27" w:rsidP="005A2004">
      <w:pPr>
        <w:pStyle w:val="2"/>
        <w:spacing w:before="0" w:after="0" w:line="560" w:lineRule="exact"/>
        <w:ind w:firstLineChars="200" w:firstLine="640"/>
        <w:rPr>
          <w:rFonts w:ascii="楷体" w:eastAsia="楷体" w:hAnsi="楷体" w:cs="宋体"/>
          <w:b w:val="0"/>
        </w:rPr>
      </w:pPr>
      <w:bookmarkStart w:id="29" w:name="_Toc126009034"/>
      <w:r w:rsidRPr="003C6D27">
        <w:rPr>
          <w:rFonts w:ascii="楷体" w:eastAsia="楷体" w:hAnsi="楷体" w:cs="宋体"/>
          <w:b w:val="0"/>
        </w:rPr>
        <w:t>7</w:t>
      </w:r>
      <w:r w:rsidR="00D35CE3" w:rsidRPr="003C6D27">
        <w:rPr>
          <w:rFonts w:ascii="楷体" w:eastAsia="楷体" w:hAnsi="楷体" w:cs="宋体" w:hint="eastAsia"/>
          <w:b w:val="0"/>
        </w:rPr>
        <w:t>.1师资队伍结构存在问题</w:t>
      </w:r>
      <w:bookmarkEnd w:id="29"/>
    </w:p>
    <w:p w:rsidR="00D35CE3" w:rsidRPr="003C6D27" w:rsidRDefault="00D35CE3" w:rsidP="005A2004">
      <w:pPr>
        <w:widowControl/>
        <w:spacing w:line="560" w:lineRule="exact"/>
        <w:ind w:firstLineChars="200" w:firstLine="640"/>
        <w:rPr>
          <w:rFonts w:ascii="宋体" w:eastAsia="宋体" w:hAnsi="宋体" w:cs="宋体"/>
          <w:sz w:val="32"/>
          <w:szCs w:val="32"/>
        </w:rPr>
      </w:pPr>
      <w:r w:rsidRPr="003C6D27">
        <w:rPr>
          <w:rFonts w:ascii="宋体" w:eastAsia="宋体" w:hAnsi="宋体" w:cs="宋体" w:hint="eastAsia"/>
          <w:sz w:val="32"/>
          <w:szCs w:val="32"/>
        </w:rPr>
        <w:t>学校大多数教师年龄偏大，知识陈旧老化，缺乏学习新知识、新技能的能力；“双师型”教师的数量、质量均有待提高；年富力强，教学经验丰富的专业带头人不多；拥有丰富行业企业背景、能够产生明显带动作用的教学名师不多。</w:t>
      </w:r>
    </w:p>
    <w:p w:rsidR="00D35CE3" w:rsidRPr="003C6D27" w:rsidRDefault="00D35CE3" w:rsidP="005A2004">
      <w:pPr>
        <w:widowControl/>
        <w:spacing w:line="560" w:lineRule="exact"/>
        <w:ind w:firstLineChars="200" w:firstLine="640"/>
        <w:rPr>
          <w:rFonts w:ascii="宋体" w:eastAsia="宋体" w:hAnsi="宋体" w:cs="宋体"/>
          <w:sz w:val="32"/>
          <w:szCs w:val="32"/>
        </w:rPr>
      </w:pPr>
      <w:r w:rsidRPr="003C6D27">
        <w:rPr>
          <w:rFonts w:ascii="宋体" w:eastAsia="宋体" w:hAnsi="宋体" w:cs="宋体" w:hint="eastAsia"/>
          <w:sz w:val="32"/>
          <w:szCs w:val="32"/>
        </w:rPr>
        <w:lastRenderedPageBreak/>
        <w:t>改进措施：创新用人机制和师资队伍建设机制；引进、聘请年富力强的专业骨干教师，调动现有教师的工作积极性；完善教师培养培训体系，以“双师型”教师队伍建设为重点，培养理论过关、技能技术过硬的师资队伍。</w:t>
      </w:r>
    </w:p>
    <w:p w:rsidR="00D35CE3" w:rsidRPr="003C6D27" w:rsidRDefault="003C6D27" w:rsidP="005A2004">
      <w:pPr>
        <w:pStyle w:val="2"/>
        <w:spacing w:before="0" w:after="0" w:line="560" w:lineRule="exact"/>
        <w:ind w:firstLineChars="200" w:firstLine="640"/>
        <w:rPr>
          <w:rFonts w:ascii="楷体" w:eastAsia="楷体" w:hAnsi="楷体" w:cs="宋体"/>
          <w:b w:val="0"/>
        </w:rPr>
      </w:pPr>
      <w:bookmarkStart w:id="30" w:name="_Toc126009035"/>
      <w:r w:rsidRPr="003C6D27">
        <w:rPr>
          <w:rFonts w:ascii="楷体" w:eastAsia="楷体" w:hAnsi="楷体" w:cs="宋体"/>
          <w:b w:val="0"/>
        </w:rPr>
        <w:t>7</w:t>
      </w:r>
      <w:r w:rsidR="00D35CE3" w:rsidRPr="003C6D27">
        <w:rPr>
          <w:rFonts w:ascii="楷体" w:eastAsia="楷体" w:hAnsi="楷体" w:cs="宋体" w:hint="eastAsia"/>
          <w:b w:val="0"/>
        </w:rPr>
        <w:t>.2学生对自己缺乏明确的职业规划</w:t>
      </w:r>
      <w:bookmarkEnd w:id="30"/>
    </w:p>
    <w:p w:rsidR="00D35CE3" w:rsidRPr="003C6D27" w:rsidRDefault="00D35CE3" w:rsidP="005A2004">
      <w:pPr>
        <w:widowControl/>
        <w:spacing w:line="560" w:lineRule="exact"/>
        <w:ind w:firstLineChars="200" w:firstLine="640"/>
        <w:rPr>
          <w:rFonts w:ascii="宋体" w:eastAsia="宋体" w:hAnsi="宋体" w:cs="宋体"/>
          <w:sz w:val="32"/>
          <w:szCs w:val="32"/>
        </w:rPr>
      </w:pPr>
      <w:r w:rsidRPr="003C6D27">
        <w:rPr>
          <w:rFonts w:ascii="宋体" w:eastAsia="宋体" w:hAnsi="宋体" w:cs="宋体" w:hint="eastAsia"/>
          <w:sz w:val="32"/>
          <w:szCs w:val="32"/>
        </w:rPr>
        <w:t>中职学校的学生给人的普遍印象是缺乏理想信念，对前途没有规划，问起他们的理想和职业规划，学生不是说家长安排、就是说学校管安排工作，混日子思想严重。</w:t>
      </w:r>
    </w:p>
    <w:p w:rsidR="00D35CE3" w:rsidRPr="003C6D27" w:rsidRDefault="00D35CE3" w:rsidP="005A2004">
      <w:pPr>
        <w:widowControl/>
        <w:spacing w:line="560" w:lineRule="exact"/>
        <w:ind w:firstLineChars="200" w:firstLine="640"/>
        <w:rPr>
          <w:rFonts w:ascii="宋体" w:eastAsia="宋体" w:hAnsi="宋体" w:cs="宋体"/>
          <w:sz w:val="32"/>
          <w:szCs w:val="32"/>
        </w:rPr>
      </w:pPr>
      <w:r w:rsidRPr="003C6D27">
        <w:rPr>
          <w:rFonts w:ascii="宋体" w:eastAsia="宋体" w:hAnsi="宋体" w:cs="宋体" w:hint="eastAsia"/>
          <w:sz w:val="32"/>
          <w:szCs w:val="32"/>
        </w:rPr>
        <w:t>改进措施：开展励志系列教育，利用班会、团会等多种形式，每月进行一个主题，每周一个励志教育故事，通过课前诵读，学生发言等学生间、师生间的互动，使学生在潜移默化间形成优秀品质，树立起理想信念；让班主任多给孩子和家长宣传职教高考政策，鼓励有想法、有条件继续上学的孩子进入高职院校继续学习深造。</w:t>
      </w:r>
    </w:p>
    <w:p w:rsidR="008A0B7B" w:rsidRPr="003C6D27" w:rsidRDefault="008A0B7B" w:rsidP="008A0B7B">
      <w:pPr>
        <w:pStyle w:val="2"/>
        <w:spacing w:before="0" w:after="0" w:line="560" w:lineRule="exact"/>
        <w:ind w:firstLineChars="200" w:firstLine="640"/>
        <w:rPr>
          <w:rFonts w:ascii="楷体" w:eastAsia="楷体" w:hAnsi="楷体" w:cs="宋体"/>
          <w:b w:val="0"/>
        </w:rPr>
      </w:pPr>
      <w:r w:rsidRPr="003C6D27">
        <w:rPr>
          <w:rFonts w:ascii="楷体" w:eastAsia="楷体" w:hAnsi="楷体" w:cs="宋体"/>
          <w:b w:val="0"/>
        </w:rPr>
        <w:t>7</w:t>
      </w:r>
      <w:r w:rsidRPr="003C6D27">
        <w:rPr>
          <w:rFonts w:ascii="楷体" w:eastAsia="楷体" w:hAnsi="楷体" w:cs="宋体" w:hint="eastAsia"/>
          <w:b w:val="0"/>
        </w:rPr>
        <w:t>.</w:t>
      </w:r>
      <w:r>
        <w:rPr>
          <w:rFonts w:ascii="楷体" w:eastAsia="楷体" w:hAnsi="楷体" w:cs="宋体"/>
          <w:b w:val="0"/>
        </w:rPr>
        <w:t>3</w:t>
      </w:r>
      <w:r>
        <w:rPr>
          <w:rFonts w:ascii="楷体" w:eastAsia="楷体" w:hAnsi="楷体" w:cs="宋体" w:hint="eastAsia"/>
          <w:b w:val="0"/>
        </w:rPr>
        <w:t>心理健康问题学生数量持续增多带来的压力</w:t>
      </w:r>
    </w:p>
    <w:p w:rsidR="008A0B7B" w:rsidRPr="00775256" w:rsidRDefault="008A0B7B" w:rsidP="005A2004">
      <w:pPr>
        <w:widowControl/>
        <w:spacing w:line="560" w:lineRule="exact"/>
        <w:ind w:firstLineChars="200" w:firstLine="640"/>
        <w:rPr>
          <w:rFonts w:ascii="宋体" w:eastAsia="宋体" w:hAnsi="宋体" w:cs="宋体"/>
          <w:sz w:val="32"/>
          <w:szCs w:val="32"/>
        </w:rPr>
      </w:pPr>
      <w:r w:rsidRPr="00775256">
        <w:rPr>
          <w:rFonts w:ascii="宋体" w:eastAsia="宋体" w:hAnsi="宋体" w:cs="宋体"/>
          <w:sz w:val="32"/>
          <w:szCs w:val="32"/>
        </w:rPr>
        <w:t>当前学校发展面临的突出挑战之一，是心理健康问题学生数量持续增多，已成为影响学生成长成才和学校稳定发展的关键因素。</w:t>
      </w:r>
      <w:r w:rsidRPr="00775256">
        <w:rPr>
          <w:rFonts w:ascii="宋体" w:eastAsia="宋体" w:hAnsi="宋体" w:cs="宋体"/>
          <w:sz w:val="32"/>
          <w:szCs w:val="32"/>
        </w:rPr>
        <w:br/>
      </w:r>
      <w:r w:rsidRPr="00775256">
        <w:rPr>
          <w:rFonts w:ascii="宋体" w:eastAsia="宋体" w:hAnsi="宋体" w:cs="宋体" w:hint="eastAsia"/>
          <w:sz w:val="32"/>
          <w:szCs w:val="32"/>
        </w:rPr>
        <w:t xml:space="preserve"> </w:t>
      </w:r>
      <w:r w:rsidRPr="00775256">
        <w:rPr>
          <w:rFonts w:ascii="宋体" w:eastAsia="宋体" w:hAnsi="宋体" w:cs="宋体"/>
          <w:sz w:val="32"/>
          <w:szCs w:val="32"/>
        </w:rPr>
        <w:t xml:space="preserve">   中职学生处于青春期，身心发展尚未成熟，同时面临学业基础薄弱、升学就业双重压力、自我认同感偏低等问题，易滋生焦虑、自卑、叛逆等心理问题。部分学生还因家庭关爱缺失、亲子沟通不畅、网络沉迷等因素，加剧心理失衡。而学校层面难以做到对学生心理问题的早发现、早疏导；</w:t>
      </w:r>
      <w:r w:rsidRPr="00775256">
        <w:rPr>
          <w:rFonts w:ascii="宋体" w:eastAsia="宋体" w:hAnsi="宋体" w:cs="宋体" w:hint="eastAsia"/>
          <w:sz w:val="32"/>
          <w:szCs w:val="32"/>
        </w:rPr>
        <w:t>特</w:t>
      </w:r>
      <w:r w:rsidRPr="00775256">
        <w:rPr>
          <w:rFonts w:ascii="宋体" w:eastAsia="宋体" w:hAnsi="宋体" w:cs="宋体" w:hint="eastAsia"/>
          <w:sz w:val="32"/>
          <w:szCs w:val="32"/>
        </w:rPr>
        <w:lastRenderedPageBreak/>
        <w:t>别是</w:t>
      </w:r>
      <w:r w:rsidRPr="00775256">
        <w:rPr>
          <w:rFonts w:ascii="宋体" w:eastAsia="宋体" w:hAnsi="宋体" w:cs="宋体"/>
          <w:sz w:val="32"/>
          <w:szCs w:val="32"/>
        </w:rPr>
        <w:t>家庭对学生心理健康重视程度不够，家校协同育人的合力尚未有效形成，进一步加剧了这一问题的复杂性。</w:t>
      </w:r>
    </w:p>
    <w:p w:rsidR="00D35CE3" w:rsidRPr="003C6D27" w:rsidRDefault="008A0B7B" w:rsidP="005A2004">
      <w:pPr>
        <w:widowControl/>
        <w:spacing w:line="560" w:lineRule="exact"/>
        <w:ind w:firstLineChars="200" w:firstLine="640"/>
        <w:rPr>
          <w:rFonts w:ascii="宋体" w:eastAsia="宋体" w:hAnsi="宋体" w:cs="宋体"/>
          <w:sz w:val="32"/>
          <w:szCs w:val="32"/>
        </w:rPr>
      </w:pPr>
      <w:r w:rsidRPr="003C6D27">
        <w:rPr>
          <w:rFonts w:ascii="宋体" w:eastAsia="宋体" w:hAnsi="宋体" w:cs="宋体" w:hint="eastAsia"/>
          <w:sz w:val="32"/>
          <w:szCs w:val="32"/>
        </w:rPr>
        <w:t>改进措施：</w:t>
      </w:r>
      <w:r w:rsidRPr="00775256">
        <w:rPr>
          <w:rFonts w:ascii="宋体" w:eastAsia="宋体" w:hAnsi="宋体" w:cs="宋体"/>
          <w:sz w:val="32"/>
          <w:szCs w:val="32"/>
        </w:rPr>
        <w:t>强化校内心理健康服务体系。配齐专职心理教师，开设常态化心理健康必修课与选修课，建设标准化心理辅导室，定期开展团体心理辅导和个体咨询；建立“班主任—心理教师—校医—家长”</w:t>
      </w:r>
      <w:r w:rsidR="00775256" w:rsidRPr="00775256">
        <w:rPr>
          <w:rFonts w:ascii="宋体" w:eastAsia="宋体" w:hAnsi="宋体" w:cs="宋体"/>
          <w:sz w:val="32"/>
          <w:szCs w:val="32"/>
        </w:rPr>
        <w:t>四级预警机制，对存在心理风险的学生进行分级分类干预</w:t>
      </w:r>
      <w:r w:rsidR="00775256" w:rsidRPr="00775256">
        <w:rPr>
          <w:rFonts w:ascii="宋体" w:eastAsia="宋体" w:hAnsi="宋体" w:cs="宋体" w:hint="eastAsia"/>
          <w:sz w:val="32"/>
          <w:szCs w:val="32"/>
        </w:rPr>
        <w:t>。</w:t>
      </w:r>
      <w:r w:rsidRPr="00775256">
        <w:rPr>
          <w:rFonts w:ascii="宋体" w:eastAsia="宋体" w:hAnsi="宋体" w:cs="宋体"/>
          <w:sz w:val="32"/>
          <w:szCs w:val="32"/>
        </w:rPr>
        <w:t>构建家校社协同育人网络。定期举办家长心理健康教育讲座，指导家长掌握科学的沟通和教育方法；联动社区、心理医疗机构等资源，引入专业力量开展心理危机干预，为学生提供全方位支持。丰富校园心理疏导载体。通过开展文体活动、技能竞赛、志愿服务等，帮助学生提升自我价值感；营造包容友善的校园氛围，引导学生建立良好的同伴关系，减少孤独感和疏离感。</w:t>
      </w:r>
    </w:p>
    <w:p w:rsidR="00494D5D" w:rsidRDefault="00D35CE3" w:rsidP="005A2004">
      <w:pPr>
        <w:widowControl/>
        <w:spacing w:line="560" w:lineRule="exact"/>
        <w:ind w:firstLineChars="200" w:firstLine="640"/>
        <w:jc w:val="right"/>
        <w:rPr>
          <w:rFonts w:ascii="宋体" w:eastAsia="宋体" w:hAnsi="宋体" w:cs="宋体"/>
          <w:sz w:val="32"/>
          <w:szCs w:val="32"/>
        </w:rPr>
      </w:pPr>
      <w:r w:rsidRPr="003C6D27">
        <w:rPr>
          <w:rFonts w:ascii="宋体" w:eastAsia="宋体" w:hAnsi="宋体" w:cs="宋体" w:hint="eastAsia"/>
          <w:sz w:val="32"/>
          <w:szCs w:val="32"/>
        </w:rPr>
        <w:t xml:space="preserve">                   </w:t>
      </w:r>
    </w:p>
    <w:p w:rsidR="00494D5D" w:rsidRDefault="00494D5D" w:rsidP="005A2004">
      <w:pPr>
        <w:widowControl/>
        <w:spacing w:line="560" w:lineRule="exact"/>
        <w:ind w:firstLineChars="200" w:firstLine="640"/>
        <w:jc w:val="right"/>
        <w:rPr>
          <w:rFonts w:ascii="宋体" w:eastAsia="宋体" w:hAnsi="宋体" w:cs="宋体"/>
          <w:sz w:val="32"/>
          <w:szCs w:val="32"/>
        </w:rPr>
      </w:pPr>
    </w:p>
    <w:p w:rsidR="00D35CE3" w:rsidRPr="003C6D27" w:rsidRDefault="0031555B" w:rsidP="0031555B">
      <w:pPr>
        <w:widowControl/>
        <w:tabs>
          <w:tab w:val="left" w:pos="2865"/>
          <w:tab w:val="right" w:pos="8306"/>
        </w:tabs>
        <w:spacing w:line="560" w:lineRule="exact"/>
        <w:ind w:firstLineChars="200" w:firstLine="640"/>
        <w:jc w:val="left"/>
        <w:rPr>
          <w:rFonts w:ascii="宋体" w:eastAsia="宋体" w:hAnsi="宋体" w:cs="宋体"/>
          <w:sz w:val="32"/>
          <w:szCs w:val="32"/>
        </w:rPr>
      </w:pPr>
      <w:r>
        <w:rPr>
          <w:rFonts w:ascii="宋体" w:eastAsia="宋体" w:hAnsi="宋体" w:cs="宋体"/>
          <w:sz w:val="32"/>
          <w:szCs w:val="32"/>
        </w:rPr>
        <w:tab/>
      </w:r>
      <w:r>
        <w:rPr>
          <w:rFonts w:ascii="宋体" w:eastAsia="宋体" w:hAnsi="宋体" w:cs="宋体"/>
          <w:sz w:val="32"/>
          <w:szCs w:val="32"/>
        </w:rPr>
        <w:tab/>
      </w:r>
    </w:p>
    <w:p w:rsidR="0009631D" w:rsidRDefault="00D35CE3" w:rsidP="00D8056C">
      <w:pPr>
        <w:widowControl/>
        <w:spacing w:line="560" w:lineRule="exact"/>
        <w:ind w:firstLineChars="200" w:firstLine="640"/>
        <w:jc w:val="right"/>
        <w:rPr>
          <w:rFonts w:ascii="宋体" w:eastAsia="宋体" w:hAnsi="宋体" w:cs="宋体"/>
          <w:sz w:val="32"/>
          <w:szCs w:val="32"/>
        </w:rPr>
      </w:pPr>
      <w:r w:rsidRPr="003C6D27">
        <w:rPr>
          <w:rFonts w:ascii="宋体" w:eastAsia="宋体" w:hAnsi="宋体" w:cs="宋体" w:hint="eastAsia"/>
          <w:sz w:val="32"/>
          <w:szCs w:val="32"/>
        </w:rPr>
        <w:t xml:space="preserve">                       </w:t>
      </w:r>
      <w:bookmarkEnd w:id="18"/>
      <w:bookmarkEnd w:id="19"/>
    </w:p>
    <w:p w:rsidR="00B238E5" w:rsidRDefault="00B238E5" w:rsidP="00D8056C">
      <w:pPr>
        <w:widowControl/>
        <w:spacing w:line="560" w:lineRule="exact"/>
        <w:ind w:firstLineChars="200" w:firstLine="640"/>
        <w:jc w:val="right"/>
        <w:rPr>
          <w:rFonts w:ascii="宋体" w:eastAsia="宋体" w:hAnsi="宋体" w:cs="宋体"/>
          <w:sz w:val="32"/>
          <w:szCs w:val="32"/>
        </w:rPr>
      </w:pPr>
    </w:p>
    <w:p w:rsidR="00B238E5" w:rsidRDefault="00B238E5" w:rsidP="00D8056C">
      <w:pPr>
        <w:widowControl/>
        <w:spacing w:line="560" w:lineRule="exact"/>
        <w:ind w:firstLineChars="200" w:firstLine="640"/>
        <w:jc w:val="right"/>
        <w:rPr>
          <w:rFonts w:ascii="宋体" w:eastAsia="宋体" w:hAnsi="宋体" w:cs="宋体"/>
          <w:sz w:val="32"/>
          <w:szCs w:val="32"/>
        </w:rPr>
      </w:pPr>
    </w:p>
    <w:p w:rsidR="00B238E5" w:rsidRDefault="00B238E5" w:rsidP="00D8056C">
      <w:pPr>
        <w:widowControl/>
        <w:spacing w:line="560" w:lineRule="exact"/>
        <w:ind w:firstLineChars="200" w:firstLine="640"/>
        <w:jc w:val="right"/>
        <w:rPr>
          <w:rFonts w:ascii="宋体" w:eastAsia="宋体" w:hAnsi="宋体" w:cs="宋体"/>
          <w:sz w:val="32"/>
          <w:szCs w:val="32"/>
        </w:rPr>
      </w:pPr>
    </w:p>
    <w:p w:rsidR="00B238E5" w:rsidRDefault="00B238E5" w:rsidP="00D8056C">
      <w:pPr>
        <w:widowControl/>
        <w:spacing w:line="560" w:lineRule="exact"/>
        <w:ind w:firstLineChars="200" w:firstLine="640"/>
        <w:jc w:val="right"/>
        <w:rPr>
          <w:rFonts w:ascii="宋体" w:eastAsia="宋体" w:hAnsi="宋体" w:cs="宋体"/>
          <w:sz w:val="32"/>
          <w:szCs w:val="32"/>
        </w:rPr>
      </w:pPr>
    </w:p>
    <w:p w:rsidR="00B238E5" w:rsidRDefault="00B238E5" w:rsidP="00D8056C">
      <w:pPr>
        <w:widowControl/>
        <w:spacing w:line="560" w:lineRule="exact"/>
        <w:ind w:firstLineChars="200" w:firstLine="640"/>
        <w:jc w:val="right"/>
        <w:rPr>
          <w:rFonts w:ascii="宋体" w:eastAsia="宋体" w:hAnsi="宋体" w:cs="宋体"/>
          <w:sz w:val="32"/>
          <w:szCs w:val="32"/>
        </w:rPr>
      </w:pPr>
    </w:p>
    <w:p w:rsidR="00B238E5" w:rsidRDefault="00B238E5" w:rsidP="00D8056C">
      <w:pPr>
        <w:widowControl/>
        <w:spacing w:line="560" w:lineRule="exact"/>
        <w:ind w:firstLineChars="200" w:firstLine="640"/>
        <w:jc w:val="right"/>
        <w:rPr>
          <w:rFonts w:ascii="宋体" w:eastAsia="宋体" w:hAnsi="宋体" w:cs="宋体"/>
          <w:sz w:val="32"/>
          <w:szCs w:val="32"/>
        </w:rPr>
      </w:pPr>
    </w:p>
    <w:p w:rsidR="00A127E3" w:rsidRDefault="00A127E3" w:rsidP="00904512">
      <w:pPr>
        <w:spacing w:line="360" w:lineRule="auto"/>
        <w:jc w:val="center"/>
        <w:rPr>
          <w:rFonts w:ascii="方正小标宋简体" w:eastAsia="方正小标宋简体" w:hAnsi="宋体" w:cs="宋体"/>
          <w:bCs/>
          <w:sz w:val="44"/>
          <w:szCs w:val="44"/>
        </w:rPr>
      </w:pPr>
      <w:r>
        <w:rPr>
          <w:rFonts w:ascii="宋体" w:eastAsia="宋体" w:hAnsi="宋体" w:cs="宋体"/>
          <w:noProof/>
          <w:sz w:val="32"/>
          <w:szCs w:val="32"/>
        </w:rPr>
        <w:lastRenderedPageBreak/>
        <w:drawing>
          <wp:anchor distT="0" distB="0" distL="114300" distR="114300" simplePos="0" relativeHeight="251705344" behindDoc="0" locked="0" layoutInCell="1" allowOverlap="1">
            <wp:simplePos x="0" y="0"/>
            <wp:positionH relativeFrom="column">
              <wp:posOffset>-195374</wp:posOffset>
            </wp:positionH>
            <wp:positionV relativeFrom="paragraph">
              <wp:posOffset>236271</wp:posOffset>
            </wp:positionV>
            <wp:extent cx="963827" cy="1273312"/>
            <wp:effectExtent l="0" t="0" r="8255" b="317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标志.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3827" cy="1273312"/>
                    </a:xfrm>
                    <a:prstGeom prst="rect">
                      <a:avLst/>
                    </a:prstGeom>
                  </pic:spPr>
                </pic:pic>
              </a:graphicData>
            </a:graphic>
          </wp:anchor>
        </w:drawing>
      </w:r>
      <w:r w:rsidR="00904512">
        <w:rPr>
          <w:rFonts w:ascii="宋体" w:eastAsia="宋体" w:hAnsi="宋体" w:cs="宋体" w:hint="eastAsia"/>
          <w:sz w:val="32"/>
          <w:szCs w:val="32"/>
        </w:rPr>
        <w:t xml:space="preserve"> </w:t>
      </w:r>
      <w:r w:rsidR="00904512">
        <w:rPr>
          <w:rFonts w:ascii="宋体" w:eastAsia="宋体" w:hAnsi="宋体" w:cs="宋体"/>
          <w:sz w:val="32"/>
          <w:szCs w:val="32"/>
        </w:rPr>
        <w:t xml:space="preserve">       </w:t>
      </w:r>
      <w:r w:rsidR="00904512" w:rsidRPr="00904512">
        <w:rPr>
          <w:rFonts w:ascii="方正小标宋简体" w:eastAsia="方正小标宋简体" w:hAnsi="宋体" w:cs="宋体"/>
          <w:bCs/>
          <w:sz w:val="44"/>
          <w:szCs w:val="44"/>
        </w:rPr>
        <w:t xml:space="preserve"> </w:t>
      </w:r>
    </w:p>
    <w:p w:rsidR="00904512" w:rsidRDefault="00904512" w:rsidP="00904512">
      <w:pPr>
        <w:spacing w:line="360" w:lineRule="auto"/>
        <w:jc w:val="center"/>
        <w:rPr>
          <w:rFonts w:ascii="方正小标宋简体" w:eastAsia="方正小标宋简体" w:hAnsi="宋体" w:cs="宋体"/>
          <w:bCs/>
          <w:sz w:val="24"/>
          <w:szCs w:val="44"/>
        </w:rPr>
      </w:pPr>
      <w:r w:rsidRPr="00904512">
        <w:rPr>
          <w:rFonts w:ascii="方正小标宋简体" w:eastAsia="方正小标宋简体" w:hAnsi="宋体" w:cs="宋体"/>
          <w:bCs/>
          <w:sz w:val="24"/>
          <w:szCs w:val="44"/>
        </w:rPr>
        <w:t xml:space="preserve"> </w:t>
      </w:r>
      <w:r w:rsidRPr="00904512">
        <w:rPr>
          <w:rFonts w:ascii="方正小标宋简体" w:eastAsia="方正小标宋简体" w:hAnsi="宋体" w:cs="宋体" w:hint="eastAsia"/>
          <w:bCs/>
          <w:sz w:val="24"/>
          <w:szCs w:val="44"/>
        </w:rPr>
        <w:t>荣成市好当家集团海洋学校中等职业教育质量年度报告</w:t>
      </w:r>
    </w:p>
    <w:p w:rsidR="00904512" w:rsidRPr="005174B0" w:rsidRDefault="005174B0" w:rsidP="00904512">
      <w:pPr>
        <w:spacing w:line="360" w:lineRule="auto"/>
        <w:jc w:val="center"/>
        <w:rPr>
          <w:rFonts w:ascii="方正小标宋简体" w:eastAsia="方正小标宋简体" w:hAnsi="宋体" w:cs="宋体"/>
          <w:bCs/>
          <w:sz w:val="20"/>
          <w:szCs w:val="44"/>
        </w:rPr>
      </w:pPr>
      <w:r>
        <w:rPr>
          <w:noProof/>
          <w:sz w:val="16"/>
        </w:rPr>
        <mc:AlternateContent>
          <mc:Choice Requires="wps">
            <w:drawing>
              <wp:anchor distT="0" distB="0" distL="114300" distR="114300" simplePos="0" relativeHeight="251706368" behindDoc="0" locked="0" layoutInCell="1" allowOverlap="1">
                <wp:simplePos x="0" y="0"/>
                <wp:positionH relativeFrom="column">
                  <wp:posOffset>834082</wp:posOffset>
                </wp:positionH>
                <wp:positionV relativeFrom="paragraph">
                  <wp:posOffset>211987</wp:posOffset>
                </wp:positionV>
                <wp:extent cx="4514078" cy="16476"/>
                <wp:effectExtent l="0" t="0" r="20320" b="22225"/>
                <wp:wrapNone/>
                <wp:docPr id="28" name="直接连接符 28"/>
                <wp:cNvGraphicFramePr/>
                <a:graphic xmlns:a="http://schemas.openxmlformats.org/drawingml/2006/main">
                  <a:graphicData uri="http://schemas.microsoft.com/office/word/2010/wordprocessingShape">
                    <wps:wsp>
                      <wps:cNvCnPr/>
                      <wps:spPr>
                        <a:xfrm>
                          <a:off x="0" y="0"/>
                          <a:ext cx="4514078" cy="164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3E807" id="直接连接符 28"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16.7pt" to="421.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" strokecolor="#5b9bd5 [3204]" strokeweight=".5pt">
                <v:stroke joinstyle="miter"/>
              </v:line>
            </w:pict>
          </mc:Fallback>
        </mc:AlternateContent>
      </w:r>
      <w:r>
        <w:rPr>
          <w:sz w:val="16"/>
        </w:rPr>
        <w:t xml:space="preserve">                 </w:t>
      </w:r>
      <w:r w:rsidR="00904512" w:rsidRPr="005174B0">
        <w:rPr>
          <w:sz w:val="16"/>
        </w:rPr>
        <w:t>Rongcheng Haodangjia Group Ocean School Vocational Secondary Education Quality Annual Report</w:t>
      </w:r>
    </w:p>
    <w:p w:rsidR="005174B0" w:rsidRDefault="005174B0" w:rsidP="0009631D">
      <w:pPr>
        <w:rPr>
          <w:rFonts w:ascii="宋体" w:eastAsia="宋体" w:hAnsi="宋体" w:cs="宋体"/>
          <w:sz w:val="32"/>
          <w:szCs w:val="32"/>
        </w:rPr>
      </w:pPr>
      <w:r>
        <w:rPr>
          <w:rFonts w:ascii="宋体" w:eastAsia="宋体" w:hAnsi="宋体" w:cs="宋体" w:hint="eastAsia"/>
          <w:noProof/>
          <w:sz w:val="32"/>
          <w:szCs w:val="32"/>
        </w:rPr>
        <mc:AlternateContent>
          <mc:Choice Requires="wps">
            <w:drawing>
              <wp:anchor distT="0" distB="0" distL="114300" distR="114300" simplePos="0" relativeHeight="251707392" behindDoc="0" locked="0" layoutInCell="1" allowOverlap="1">
                <wp:simplePos x="0" y="0"/>
                <wp:positionH relativeFrom="column">
                  <wp:posOffset>-269789</wp:posOffset>
                </wp:positionH>
                <wp:positionV relativeFrom="paragraph">
                  <wp:posOffset>6801125</wp:posOffset>
                </wp:positionV>
                <wp:extent cx="6186616" cy="0"/>
                <wp:effectExtent l="0" t="0" r="24130" b="19050"/>
                <wp:wrapNone/>
                <wp:docPr id="29" name="直接连接符 29"/>
                <wp:cNvGraphicFramePr/>
                <a:graphic xmlns:a="http://schemas.openxmlformats.org/drawingml/2006/main">
                  <a:graphicData uri="http://schemas.microsoft.com/office/word/2010/wordprocessingShape">
                    <wps:wsp>
                      <wps:cNvCnPr/>
                      <wps:spPr>
                        <a:xfrm flipV="1">
                          <a:off x="0" y="0"/>
                          <a:ext cx="618661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034F6160" id="直接连接符 29" o:spid="_x0000_s1026" style="position:absolute;left:0;text-align:left;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5pt,535.5pt" to="465.9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" strokecolor="#a5a5a5 [3206]" strokeweight=".5pt">
                <v:stroke joinstyle="miter"/>
              </v:line>
            </w:pict>
          </mc:Fallback>
        </mc:AlternateContent>
      </w: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E62ACA" w:rsidRPr="005174B0" w:rsidRDefault="00E62ACA"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5174B0" w:rsidRPr="005174B0" w:rsidRDefault="005174B0" w:rsidP="005174B0">
      <w:pPr>
        <w:rPr>
          <w:rFonts w:ascii="宋体" w:eastAsia="宋体" w:hAnsi="宋体" w:cs="宋体"/>
          <w:sz w:val="32"/>
          <w:szCs w:val="32"/>
        </w:rPr>
      </w:pPr>
    </w:p>
    <w:p w:rsidR="000848E4" w:rsidRDefault="00E62ACA" w:rsidP="005174B0">
      <w:pPr>
        <w:spacing w:line="360" w:lineRule="auto"/>
        <w:rPr>
          <w:rFonts w:ascii="宋体" w:eastAsia="宋体" w:hAnsi="宋体" w:cs="宋体"/>
          <w:sz w:val="32"/>
          <w:szCs w:val="32"/>
        </w:rPr>
      </w:pPr>
      <w:r>
        <w:rPr>
          <w:rFonts w:ascii="宋体" w:eastAsia="宋体" w:hAnsi="宋体" w:cs="宋体"/>
          <w:noProof/>
          <w:sz w:val="32"/>
          <w:szCs w:val="32"/>
        </w:rPr>
        <mc:AlternateContent>
          <mc:Choice Requires="wps">
            <w:drawing>
              <wp:anchor distT="0" distB="0" distL="114300" distR="114300" simplePos="0" relativeHeight="251708416" behindDoc="0" locked="0" layoutInCell="1" allowOverlap="1">
                <wp:simplePos x="0" y="0"/>
                <wp:positionH relativeFrom="column">
                  <wp:posOffset>-195512</wp:posOffset>
                </wp:positionH>
                <wp:positionV relativeFrom="paragraph">
                  <wp:posOffset>247650</wp:posOffset>
                </wp:positionV>
                <wp:extent cx="6120713" cy="8237"/>
                <wp:effectExtent l="0" t="0" r="33020" b="30480"/>
                <wp:wrapNone/>
                <wp:docPr id="33" name="直接连接符 33"/>
                <wp:cNvGraphicFramePr/>
                <a:graphic xmlns:a="http://schemas.openxmlformats.org/drawingml/2006/main">
                  <a:graphicData uri="http://schemas.microsoft.com/office/word/2010/wordprocessingShape">
                    <wps:wsp>
                      <wps:cNvCnPr/>
                      <wps:spPr>
                        <a:xfrm>
                          <a:off x="0" y="0"/>
                          <a:ext cx="6120713" cy="8237"/>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493E7A6" id="直接连接符 33"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15.4pt,19.5pt" to="466.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" strokecolor="#a5a5a5 [3206]" strokeweight=".5pt">
                <v:stroke joinstyle="miter"/>
              </v:line>
            </w:pict>
          </mc:Fallback>
        </mc:AlternateContent>
      </w:r>
    </w:p>
    <w:p w:rsidR="005174B0" w:rsidRDefault="005174B0" w:rsidP="005174B0">
      <w:pPr>
        <w:spacing w:line="360" w:lineRule="auto"/>
        <w:rPr>
          <w:rFonts w:ascii="方正小标宋简体" w:eastAsia="方正小标宋简体" w:hAnsi="宋体" w:cs="宋体"/>
          <w:bCs/>
          <w:sz w:val="24"/>
          <w:szCs w:val="44"/>
        </w:rPr>
      </w:pPr>
      <w:r w:rsidRPr="00904512">
        <w:rPr>
          <w:rFonts w:ascii="方正小标宋简体" w:eastAsia="方正小标宋简体" w:hAnsi="宋体" w:cs="宋体" w:hint="eastAsia"/>
          <w:bCs/>
          <w:sz w:val="24"/>
          <w:szCs w:val="44"/>
        </w:rPr>
        <w:t>荣成市好当家集团海洋学校中等职业教育质量年度报告</w:t>
      </w:r>
      <w:r>
        <w:rPr>
          <w:rFonts w:ascii="方正小标宋简体" w:eastAsia="方正小标宋简体" w:hAnsi="宋体" w:cs="宋体" w:hint="eastAsia"/>
          <w:bCs/>
          <w:sz w:val="24"/>
          <w:szCs w:val="44"/>
        </w:rPr>
        <w:t>（2</w:t>
      </w:r>
      <w:r>
        <w:rPr>
          <w:rFonts w:ascii="方正小标宋简体" w:eastAsia="方正小标宋简体" w:hAnsi="宋体" w:cs="宋体"/>
          <w:bCs/>
          <w:sz w:val="24"/>
          <w:szCs w:val="44"/>
        </w:rPr>
        <w:t>025</w:t>
      </w:r>
      <w:r>
        <w:rPr>
          <w:rFonts w:ascii="方正小标宋简体" w:eastAsia="方正小标宋简体" w:hAnsi="宋体" w:cs="宋体" w:hint="eastAsia"/>
          <w:bCs/>
          <w:sz w:val="24"/>
          <w:szCs w:val="44"/>
        </w:rPr>
        <w:t>年度）</w:t>
      </w:r>
    </w:p>
    <w:p w:rsidR="005174B0" w:rsidRPr="00CA334B" w:rsidRDefault="000848E4" w:rsidP="00CA334B">
      <w:pPr>
        <w:spacing w:line="360" w:lineRule="auto"/>
        <w:rPr>
          <w:rFonts w:ascii="宋体" w:eastAsia="宋体" w:hAnsi="宋体" w:cs="宋体"/>
          <w:color w:val="333333"/>
          <w:kern w:val="0"/>
          <w:sz w:val="32"/>
          <w:szCs w:val="32"/>
        </w:rPr>
      </w:pPr>
      <w:r>
        <w:rPr>
          <w:rFonts w:ascii="方正小标宋简体" w:eastAsia="方正小标宋简体" w:hAnsi="宋体" w:cs="宋体" w:hint="eastAsia"/>
          <w:bCs/>
          <w:sz w:val="24"/>
          <w:szCs w:val="44"/>
        </w:rPr>
        <w:t>公开网址：</w:t>
      </w:r>
      <w:r>
        <w:rPr>
          <w:rFonts w:ascii="宋体" w:eastAsia="宋体" w:hAnsi="宋体" w:cs="宋体"/>
          <w:color w:val="333333"/>
          <w:kern w:val="0"/>
          <w:sz w:val="32"/>
          <w:szCs w:val="32"/>
        </w:rPr>
        <w:t>http://www.hdjxx.com.cn</w:t>
      </w:r>
    </w:p>
    <w:p w:rsidR="005174B0" w:rsidRPr="005174B0" w:rsidRDefault="005174B0" w:rsidP="005174B0">
      <w:pPr>
        <w:rPr>
          <w:rFonts w:ascii="宋体" w:eastAsia="宋体" w:hAnsi="宋体" w:cs="宋体"/>
          <w:sz w:val="32"/>
          <w:szCs w:val="32"/>
        </w:rPr>
      </w:pPr>
    </w:p>
    <w:p w:rsidR="0009631D" w:rsidRPr="005174B0" w:rsidRDefault="0009631D" w:rsidP="005174B0">
      <w:pPr>
        <w:rPr>
          <w:rFonts w:ascii="宋体" w:eastAsia="宋体" w:hAnsi="宋体" w:cs="宋体"/>
          <w:sz w:val="32"/>
          <w:szCs w:val="32"/>
        </w:rPr>
      </w:pPr>
    </w:p>
    <w:sectPr w:rsidR="0009631D" w:rsidRPr="005174B0" w:rsidSect="00793260">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C2B" w:rsidRDefault="004D3C2B" w:rsidP="00793260">
      <w:r>
        <w:separator/>
      </w:r>
    </w:p>
  </w:endnote>
  <w:endnote w:type="continuationSeparator" w:id="0">
    <w:p w:rsidR="004D3C2B" w:rsidRDefault="004D3C2B" w:rsidP="00793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1" w:usb1="080E0000" w:usb2="00000000" w:usb3="00000000" w:csb0="00040000" w:csb1="00000000"/>
  </w:font>
  <w:font w:name="华文仿宋">
    <w:altName w:val="仿宋"/>
    <w:charset w:val="86"/>
    <w:family w:val="auto"/>
    <w:pitch w:val="default"/>
    <w:sig w:usb0="00000287" w:usb1="080F0000" w:usb2="00000010" w:usb3="00000000" w:csb0="0004009F" w:csb1="00000000"/>
  </w:font>
  <w:font w:name="方正小标宋简体">
    <w:altName w:val="微软雅黑"/>
    <w:charset w:val="86"/>
    <w:family w:val="script"/>
    <w:pitch w:val="fixed"/>
    <w:sig w:usb0="00000000" w:usb1="080E0000" w:usb2="00000010" w:usb3="00000000" w:csb0="00040000" w:csb1="00000000"/>
  </w:font>
  <w:font w:name="Calibri">
    <w:altName w:val="Helvetica Neue"/>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3053030"/>
      <w:docPartObj>
        <w:docPartGallery w:val="Page Numbers (Bottom of Page)"/>
        <w:docPartUnique/>
      </w:docPartObj>
    </w:sdtPr>
    <w:sdtEndPr/>
    <w:sdtContent>
      <w:sdt>
        <w:sdtPr>
          <w:id w:val="1734655745"/>
          <w:docPartObj>
            <w:docPartGallery w:val="Page Numbers (Top of Page)"/>
            <w:docPartUnique/>
          </w:docPartObj>
        </w:sdtPr>
        <w:sdtEndPr/>
        <w:sdtContent>
          <w:p w:rsidR="007A74CB" w:rsidRDefault="007A74CB">
            <w:pPr>
              <w:pStyle w:val="ac"/>
              <w:jc w:val="center"/>
              <w:rPr>
                <w:b/>
                <w:bCs/>
                <w:sz w:val="24"/>
                <w:szCs w:val="24"/>
              </w:rPr>
            </w:pPr>
            <w:r w:rsidRPr="0031555B">
              <w:rPr>
                <w:b/>
                <w:bCs/>
                <w:sz w:val="24"/>
                <w:szCs w:val="24"/>
              </w:rPr>
              <w:t xml:space="preserve"> </w:t>
            </w:r>
            <w:r>
              <w:rPr>
                <w:b/>
                <w:bCs/>
                <w:sz w:val="24"/>
                <w:szCs w:val="24"/>
              </w:rPr>
              <w:fldChar w:fldCharType="begin"/>
            </w:r>
            <w:r w:rsidRPr="0031555B">
              <w:rPr>
                <w:b/>
                <w:bCs/>
                <w:sz w:val="24"/>
                <w:szCs w:val="24"/>
              </w:rPr>
              <w:instrText>PAGE</w:instrText>
            </w:r>
            <w:r>
              <w:rPr>
                <w:b/>
                <w:bCs/>
                <w:sz w:val="24"/>
                <w:szCs w:val="24"/>
              </w:rPr>
              <w:fldChar w:fldCharType="separate"/>
            </w:r>
            <w:r w:rsidR="00C80A08">
              <w:rPr>
                <w:b/>
                <w:bCs/>
                <w:noProof/>
                <w:sz w:val="24"/>
                <w:szCs w:val="24"/>
              </w:rPr>
              <w:t>37</w:t>
            </w:r>
            <w:r>
              <w:rPr>
                <w:b/>
                <w:bCs/>
                <w:sz w:val="24"/>
                <w:szCs w:val="24"/>
              </w:rPr>
              <w:fldChar w:fldCharType="end"/>
            </w:r>
            <w:r w:rsidRPr="0031555B">
              <w:rPr>
                <w:b/>
                <w:bCs/>
                <w:sz w:val="24"/>
                <w:szCs w:val="24"/>
              </w:rPr>
              <w:t xml:space="preserve"> / </w:t>
            </w:r>
            <w:r w:rsidR="00CA334B">
              <w:rPr>
                <w:b/>
                <w:bCs/>
                <w:sz w:val="24"/>
                <w:szCs w:val="24"/>
              </w:rPr>
              <w:t>37</w:t>
            </w:r>
          </w:p>
          <w:p w:rsidR="00CA334B" w:rsidRDefault="00CA334B">
            <w:pPr>
              <w:pStyle w:val="ac"/>
              <w:jc w:val="center"/>
              <w:rPr>
                <w:b/>
                <w:bCs/>
                <w:sz w:val="24"/>
                <w:szCs w:val="24"/>
              </w:rPr>
            </w:pPr>
          </w:p>
          <w:p w:rsidR="007A74CB" w:rsidRDefault="004D3C2B">
            <w:pPr>
              <w:pStyle w:val="ac"/>
              <w:jc w:val="center"/>
            </w:pPr>
          </w:p>
        </w:sdtContent>
      </w:sdt>
    </w:sdtContent>
  </w:sdt>
  <w:p w:rsidR="007A74CB" w:rsidRDefault="007A74C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C2B" w:rsidRDefault="004D3C2B" w:rsidP="00793260">
      <w:r>
        <w:separator/>
      </w:r>
    </w:p>
  </w:footnote>
  <w:footnote w:type="continuationSeparator" w:id="0">
    <w:p w:rsidR="004D3C2B" w:rsidRDefault="004D3C2B" w:rsidP="007932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2D"/>
    <w:rsid w:val="000148B0"/>
    <w:rsid w:val="00026099"/>
    <w:rsid w:val="00026325"/>
    <w:rsid w:val="000327D5"/>
    <w:rsid w:val="0003707C"/>
    <w:rsid w:val="00042465"/>
    <w:rsid w:val="00056241"/>
    <w:rsid w:val="00084348"/>
    <w:rsid w:val="000848E4"/>
    <w:rsid w:val="0009631D"/>
    <w:rsid w:val="000A758B"/>
    <w:rsid w:val="000B0007"/>
    <w:rsid w:val="000B13CF"/>
    <w:rsid w:val="000B4190"/>
    <w:rsid w:val="000B5E75"/>
    <w:rsid w:val="000C0509"/>
    <w:rsid w:val="000C4F26"/>
    <w:rsid w:val="000D3315"/>
    <w:rsid w:val="000D541F"/>
    <w:rsid w:val="000F4734"/>
    <w:rsid w:val="000F6A71"/>
    <w:rsid w:val="00105B0D"/>
    <w:rsid w:val="00110E3D"/>
    <w:rsid w:val="00140A35"/>
    <w:rsid w:val="00162643"/>
    <w:rsid w:val="00165380"/>
    <w:rsid w:val="0016789D"/>
    <w:rsid w:val="00167F8A"/>
    <w:rsid w:val="00197B0F"/>
    <w:rsid w:val="001A254D"/>
    <w:rsid w:val="001D082E"/>
    <w:rsid w:val="00213766"/>
    <w:rsid w:val="00213F3F"/>
    <w:rsid w:val="002151D4"/>
    <w:rsid w:val="00215769"/>
    <w:rsid w:val="00216636"/>
    <w:rsid w:val="00220F7B"/>
    <w:rsid w:val="00227115"/>
    <w:rsid w:val="0024211D"/>
    <w:rsid w:val="00266EA0"/>
    <w:rsid w:val="00270566"/>
    <w:rsid w:val="002737C4"/>
    <w:rsid w:val="002778F4"/>
    <w:rsid w:val="00292F1B"/>
    <w:rsid w:val="002A55B4"/>
    <w:rsid w:val="002B38B4"/>
    <w:rsid w:val="002C2C4F"/>
    <w:rsid w:val="002D2FDA"/>
    <w:rsid w:val="002E72B3"/>
    <w:rsid w:val="002F20E2"/>
    <w:rsid w:val="002F29F2"/>
    <w:rsid w:val="00302CD7"/>
    <w:rsid w:val="003064A5"/>
    <w:rsid w:val="0031555B"/>
    <w:rsid w:val="00351B97"/>
    <w:rsid w:val="00357A6F"/>
    <w:rsid w:val="00361BC0"/>
    <w:rsid w:val="0038074B"/>
    <w:rsid w:val="003867DB"/>
    <w:rsid w:val="003965A3"/>
    <w:rsid w:val="00396C98"/>
    <w:rsid w:val="003C6D27"/>
    <w:rsid w:val="003E045A"/>
    <w:rsid w:val="003E3A15"/>
    <w:rsid w:val="004066A7"/>
    <w:rsid w:val="00431CA1"/>
    <w:rsid w:val="0043740A"/>
    <w:rsid w:val="00472308"/>
    <w:rsid w:val="004853F8"/>
    <w:rsid w:val="00494D5D"/>
    <w:rsid w:val="00497DE1"/>
    <w:rsid w:val="004A20F2"/>
    <w:rsid w:val="004A577A"/>
    <w:rsid w:val="004A5C90"/>
    <w:rsid w:val="004A77AB"/>
    <w:rsid w:val="004B2E17"/>
    <w:rsid w:val="004B7068"/>
    <w:rsid w:val="004C5FF5"/>
    <w:rsid w:val="004D0AF2"/>
    <w:rsid w:val="004D2794"/>
    <w:rsid w:val="004D3C2B"/>
    <w:rsid w:val="004E6783"/>
    <w:rsid w:val="004E6D00"/>
    <w:rsid w:val="004F65F8"/>
    <w:rsid w:val="00500B38"/>
    <w:rsid w:val="00502F68"/>
    <w:rsid w:val="00505E1B"/>
    <w:rsid w:val="005174B0"/>
    <w:rsid w:val="00520FDA"/>
    <w:rsid w:val="00522BEF"/>
    <w:rsid w:val="00527569"/>
    <w:rsid w:val="00535BA4"/>
    <w:rsid w:val="00544F52"/>
    <w:rsid w:val="005478D4"/>
    <w:rsid w:val="005506D8"/>
    <w:rsid w:val="00551507"/>
    <w:rsid w:val="005536A5"/>
    <w:rsid w:val="0055724B"/>
    <w:rsid w:val="0056056A"/>
    <w:rsid w:val="00577593"/>
    <w:rsid w:val="00577B5B"/>
    <w:rsid w:val="005A2004"/>
    <w:rsid w:val="005A4C27"/>
    <w:rsid w:val="005A72F4"/>
    <w:rsid w:val="005B6F90"/>
    <w:rsid w:val="005C1517"/>
    <w:rsid w:val="005D3932"/>
    <w:rsid w:val="005E317C"/>
    <w:rsid w:val="005F2B1E"/>
    <w:rsid w:val="006069DE"/>
    <w:rsid w:val="0061090A"/>
    <w:rsid w:val="006261B9"/>
    <w:rsid w:val="00634F3A"/>
    <w:rsid w:val="00646E31"/>
    <w:rsid w:val="00647AD7"/>
    <w:rsid w:val="00664502"/>
    <w:rsid w:val="006739C4"/>
    <w:rsid w:val="00677713"/>
    <w:rsid w:val="00686E74"/>
    <w:rsid w:val="006874D4"/>
    <w:rsid w:val="0069025F"/>
    <w:rsid w:val="006928DD"/>
    <w:rsid w:val="00692F87"/>
    <w:rsid w:val="00695D2D"/>
    <w:rsid w:val="006A1DB0"/>
    <w:rsid w:val="006A25D0"/>
    <w:rsid w:val="006B22E0"/>
    <w:rsid w:val="006B36E9"/>
    <w:rsid w:val="006B3F3E"/>
    <w:rsid w:val="006C318A"/>
    <w:rsid w:val="006C6582"/>
    <w:rsid w:val="006D6127"/>
    <w:rsid w:val="006E5825"/>
    <w:rsid w:val="006E582B"/>
    <w:rsid w:val="006F489E"/>
    <w:rsid w:val="006F4BDB"/>
    <w:rsid w:val="00705684"/>
    <w:rsid w:val="0070744E"/>
    <w:rsid w:val="007111BE"/>
    <w:rsid w:val="00711A46"/>
    <w:rsid w:val="00742D87"/>
    <w:rsid w:val="00747E3C"/>
    <w:rsid w:val="00775256"/>
    <w:rsid w:val="00780601"/>
    <w:rsid w:val="00783AFA"/>
    <w:rsid w:val="00787D84"/>
    <w:rsid w:val="00793260"/>
    <w:rsid w:val="00794F6B"/>
    <w:rsid w:val="007A1688"/>
    <w:rsid w:val="007A74CB"/>
    <w:rsid w:val="007F0CC9"/>
    <w:rsid w:val="00802FB3"/>
    <w:rsid w:val="00831EB9"/>
    <w:rsid w:val="0084140E"/>
    <w:rsid w:val="00851D23"/>
    <w:rsid w:val="008544C8"/>
    <w:rsid w:val="0086484B"/>
    <w:rsid w:val="00884029"/>
    <w:rsid w:val="00886BF8"/>
    <w:rsid w:val="00896E81"/>
    <w:rsid w:val="008A0B7B"/>
    <w:rsid w:val="008A3B00"/>
    <w:rsid w:val="008A6B53"/>
    <w:rsid w:val="008C0AA7"/>
    <w:rsid w:val="008C2D56"/>
    <w:rsid w:val="008D0D2F"/>
    <w:rsid w:val="008E212D"/>
    <w:rsid w:val="008F3AC7"/>
    <w:rsid w:val="00904512"/>
    <w:rsid w:val="0090648E"/>
    <w:rsid w:val="0091072F"/>
    <w:rsid w:val="00911C74"/>
    <w:rsid w:val="009225F3"/>
    <w:rsid w:val="00924504"/>
    <w:rsid w:val="00924F42"/>
    <w:rsid w:val="00934B70"/>
    <w:rsid w:val="00947CCC"/>
    <w:rsid w:val="00957AEA"/>
    <w:rsid w:val="009623DF"/>
    <w:rsid w:val="00971FD6"/>
    <w:rsid w:val="00975F56"/>
    <w:rsid w:val="009925BA"/>
    <w:rsid w:val="009A5C21"/>
    <w:rsid w:val="009B12B0"/>
    <w:rsid w:val="009B49A8"/>
    <w:rsid w:val="009C527C"/>
    <w:rsid w:val="009C616A"/>
    <w:rsid w:val="009D4FC3"/>
    <w:rsid w:val="009E2CF0"/>
    <w:rsid w:val="009E58D2"/>
    <w:rsid w:val="009F2B02"/>
    <w:rsid w:val="00A0167F"/>
    <w:rsid w:val="00A127E3"/>
    <w:rsid w:val="00A1517C"/>
    <w:rsid w:val="00A33F8A"/>
    <w:rsid w:val="00A62CFA"/>
    <w:rsid w:val="00A62E81"/>
    <w:rsid w:val="00A657FC"/>
    <w:rsid w:val="00A833D1"/>
    <w:rsid w:val="00A85169"/>
    <w:rsid w:val="00AA01EF"/>
    <w:rsid w:val="00AA05B4"/>
    <w:rsid w:val="00AA700B"/>
    <w:rsid w:val="00AC0755"/>
    <w:rsid w:val="00AD3C54"/>
    <w:rsid w:val="00AE5076"/>
    <w:rsid w:val="00AE77C4"/>
    <w:rsid w:val="00B12DCA"/>
    <w:rsid w:val="00B15853"/>
    <w:rsid w:val="00B238E5"/>
    <w:rsid w:val="00B47E85"/>
    <w:rsid w:val="00B5157F"/>
    <w:rsid w:val="00B53583"/>
    <w:rsid w:val="00BA107B"/>
    <w:rsid w:val="00BA7F83"/>
    <w:rsid w:val="00BB2293"/>
    <w:rsid w:val="00BB2A4C"/>
    <w:rsid w:val="00BD1768"/>
    <w:rsid w:val="00BE5D55"/>
    <w:rsid w:val="00C031E0"/>
    <w:rsid w:val="00C12E69"/>
    <w:rsid w:val="00C32B2C"/>
    <w:rsid w:val="00C35363"/>
    <w:rsid w:val="00C417F1"/>
    <w:rsid w:val="00C4216D"/>
    <w:rsid w:val="00C5391D"/>
    <w:rsid w:val="00C652BE"/>
    <w:rsid w:val="00C80A08"/>
    <w:rsid w:val="00C879F6"/>
    <w:rsid w:val="00CA334B"/>
    <w:rsid w:val="00CB29C9"/>
    <w:rsid w:val="00CD4CF7"/>
    <w:rsid w:val="00CF7C27"/>
    <w:rsid w:val="00D004C2"/>
    <w:rsid w:val="00D13C5E"/>
    <w:rsid w:val="00D20581"/>
    <w:rsid w:val="00D22CF2"/>
    <w:rsid w:val="00D35CE3"/>
    <w:rsid w:val="00D36086"/>
    <w:rsid w:val="00D43ECC"/>
    <w:rsid w:val="00D45DB4"/>
    <w:rsid w:val="00D47D87"/>
    <w:rsid w:val="00D57FBE"/>
    <w:rsid w:val="00D66D88"/>
    <w:rsid w:val="00D703D6"/>
    <w:rsid w:val="00D77C5D"/>
    <w:rsid w:val="00D8056C"/>
    <w:rsid w:val="00D850EB"/>
    <w:rsid w:val="00DA24F4"/>
    <w:rsid w:val="00DA3EBA"/>
    <w:rsid w:val="00DC329D"/>
    <w:rsid w:val="00DC7994"/>
    <w:rsid w:val="00DE1935"/>
    <w:rsid w:val="00DF5EFB"/>
    <w:rsid w:val="00E23D53"/>
    <w:rsid w:val="00E24947"/>
    <w:rsid w:val="00E32623"/>
    <w:rsid w:val="00E44628"/>
    <w:rsid w:val="00E53C2B"/>
    <w:rsid w:val="00E54BCC"/>
    <w:rsid w:val="00E579A9"/>
    <w:rsid w:val="00E62ACA"/>
    <w:rsid w:val="00E81B9B"/>
    <w:rsid w:val="00E948A2"/>
    <w:rsid w:val="00EA58B2"/>
    <w:rsid w:val="00EB27C8"/>
    <w:rsid w:val="00EB71AD"/>
    <w:rsid w:val="00EC1D4F"/>
    <w:rsid w:val="00ED4094"/>
    <w:rsid w:val="00EF270C"/>
    <w:rsid w:val="00EF38B7"/>
    <w:rsid w:val="00F16503"/>
    <w:rsid w:val="00F177CD"/>
    <w:rsid w:val="00F23B50"/>
    <w:rsid w:val="00F26AA0"/>
    <w:rsid w:val="00F350B0"/>
    <w:rsid w:val="00F424C5"/>
    <w:rsid w:val="00F52FD9"/>
    <w:rsid w:val="00F70C7A"/>
    <w:rsid w:val="00F7430F"/>
    <w:rsid w:val="00F74D85"/>
    <w:rsid w:val="00F7682C"/>
    <w:rsid w:val="00F861E5"/>
    <w:rsid w:val="00F90570"/>
    <w:rsid w:val="00F9771E"/>
    <w:rsid w:val="00FB2759"/>
    <w:rsid w:val="00FC5F35"/>
    <w:rsid w:val="00FE6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8DDFB"/>
  <w15:chartTrackingRefBased/>
  <w15:docId w15:val="{CCF83620-B4F2-4311-B27E-BD28EC1AC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48E4"/>
    <w:pPr>
      <w:widowControl w:val="0"/>
      <w:jc w:val="both"/>
    </w:pPr>
    <w:rPr>
      <w:rFonts w:ascii="等线" w:eastAsia="等线" w:hAnsi="等线" w:cs="Times New Roman"/>
    </w:rPr>
  </w:style>
  <w:style w:type="paragraph" w:styleId="1">
    <w:name w:val="heading 1"/>
    <w:basedOn w:val="a"/>
    <w:next w:val="a"/>
    <w:link w:val="11"/>
    <w:uiPriority w:val="9"/>
    <w:qFormat/>
    <w:rsid w:val="00802FB3"/>
    <w:pPr>
      <w:keepNext/>
      <w:keepLines/>
      <w:spacing w:before="340" w:after="330" w:line="578" w:lineRule="auto"/>
      <w:outlineLvl w:val="0"/>
    </w:pPr>
    <w:rPr>
      <w:rFonts w:ascii="Times New Roman" w:eastAsia="宋体" w:hAnsi="Times New Roman" w:cs="等线"/>
      <w:b/>
      <w:bCs/>
      <w:kern w:val="44"/>
      <w:sz w:val="44"/>
      <w:szCs w:val="44"/>
    </w:rPr>
  </w:style>
  <w:style w:type="paragraph" w:styleId="2">
    <w:name w:val="heading 2"/>
    <w:basedOn w:val="a"/>
    <w:next w:val="a"/>
    <w:link w:val="21"/>
    <w:uiPriority w:val="9"/>
    <w:unhideWhenUsed/>
    <w:qFormat/>
    <w:rsid w:val="00D13C5E"/>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link w:val="31"/>
    <w:qFormat/>
    <w:rsid w:val="00292F1B"/>
    <w:pPr>
      <w:keepNext/>
      <w:keepLines/>
      <w:spacing w:beforeLines="50" w:before="50" w:afterLines="50" w:after="50" w:line="440" w:lineRule="exact"/>
      <w:outlineLvl w:val="2"/>
    </w:pPr>
    <w:rPr>
      <w:rFonts w:ascii="Times New Roman" w:eastAsia="宋体"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5FF5"/>
    <w:rPr>
      <w:b/>
      <w:bCs/>
    </w:rPr>
  </w:style>
  <w:style w:type="paragraph" w:styleId="a4">
    <w:name w:val="Normal (Web)"/>
    <w:basedOn w:val="a"/>
    <w:uiPriority w:val="99"/>
    <w:unhideWhenUsed/>
    <w:rsid w:val="004C5FF5"/>
    <w:pPr>
      <w:widowControl/>
      <w:spacing w:before="100" w:beforeAutospacing="1" w:after="100" w:afterAutospacing="1"/>
      <w:jc w:val="left"/>
    </w:pPr>
    <w:rPr>
      <w:rFonts w:ascii="宋体" w:eastAsia="宋体" w:hAnsi="宋体" w:cs="宋体"/>
      <w:kern w:val="0"/>
      <w:sz w:val="24"/>
      <w:szCs w:val="24"/>
    </w:rPr>
  </w:style>
  <w:style w:type="character" w:customStyle="1" w:styleId="30">
    <w:name w:val="标题 3 字符"/>
    <w:basedOn w:val="a0"/>
    <w:uiPriority w:val="9"/>
    <w:semiHidden/>
    <w:rsid w:val="00292F1B"/>
    <w:rPr>
      <w:rFonts w:ascii="等线" w:eastAsia="等线" w:hAnsi="等线" w:cs="Times New Roman"/>
      <w:b/>
      <w:bCs/>
      <w:sz w:val="32"/>
      <w:szCs w:val="32"/>
    </w:rPr>
  </w:style>
  <w:style w:type="character" w:customStyle="1" w:styleId="31">
    <w:name w:val="标题 3 字符1"/>
    <w:basedOn w:val="a0"/>
    <w:link w:val="3"/>
    <w:rsid w:val="00292F1B"/>
    <w:rPr>
      <w:rFonts w:ascii="Times New Roman" w:eastAsia="宋体" w:hAnsi="Times New Roman" w:cs="Times New Roman"/>
      <w:b/>
      <w:bCs/>
      <w:sz w:val="24"/>
      <w:szCs w:val="32"/>
    </w:rPr>
  </w:style>
  <w:style w:type="paragraph" w:styleId="a5">
    <w:name w:val="caption"/>
    <w:basedOn w:val="a"/>
    <w:next w:val="a"/>
    <w:uiPriority w:val="35"/>
    <w:unhideWhenUsed/>
    <w:qFormat/>
    <w:rsid w:val="00292F1B"/>
    <w:rPr>
      <w:rFonts w:ascii="Cambria" w:eastAsia="黑体" w:hAnsi="Cambria"/>
      <w:sz w:val="20"/>
      <w:szCs w:val="20"/>
    </w:rPr>
  </w:style>
  <w:style w:type="character" w:customStyle="1" w:styleId="20">
    <w:name w:val="标题 2 字符"/>
    <w:basedOn w:val="a0"/>
    <w:uiPriority w:val="9"/>
    <w:semiHidden/>
    <w:rsid w:val="00D13C5E"/>
    <w:rPr>
      <w:rFonts w:asciiTheme="majorHAnsi" w:eastAsiaTheme="majorEastAsia" w:hAnsiTheme="majorHAnsi" w:cstheme="majorBidi"/>
      <w:b/>
      <w:bCs/>
      <w:sz w:val="32"/>
      <w:szCs w:val="32"/>
    </w:rPr>
  </w:style>
  <w:style w:type="character" w:customStyle="1" w:styleId="21">
    <w:name w:val="标题 2 字符1"/>
    <w:basedOn w:val="a0"/>
    <w:link w:val="2"/>
    <w:uiPriority w:val="9"/>
    <w:rsid w:val="00D13C5E"/>
    <w:rPr>
      <w:rFonts w:ascii="Cambria" w:eastAsia="宋体" w:hAnsi="Cambria" w:cs="Times New Roman"/>
      <w:b/>
      <w:bCs/>
      <w:sz w:val="32"/>
      <w:szCs w:val="32"/>
    </w:rPr>
  </w:style>
  <w:style w:type="paragraph" w:styleId="a6">
    <w:name w:val="Date"/>
    <w:basedOn w:val="a"/>
    <w:next w:val="a"/>
    <w:link w:val="a7"/>
    <w:uiPriority w:val="99"/>
    <w:semiHidden/>
    <w:unhideWhenUsed/>
    <w:rsid w:val="005B6F90"/>
    <w:pPr>
      <w:ind w:leftChars="2500" w:left="100"/>
    </w:pPr>
  </w:style>
  <w:style w:type="character" w:customStyle="1" w:styleId="a7">
    <w:name w:val="日期 字符"/>
    <w:basedOn w:val="a0"/>
    <w:link w:val="a6"/>
    <w:uiPriority w:val="99"/>
    <w:semiHidden/>
    <w:rsid w:val="005B6F90"/>
    <w:rPr>
      <w:rFonts w:ascii="等线" w:eastAsia="等线" w:hAnsi="等线" w:cs="Times New Roman"/>
    </w:rPr>
  </w:style>
  <w:style w:type="character" w:customStyle="1" w:styleId="bjh-p">
    <w:name w:val="bjh-p"/>
    <w:basedOn w:val="a0"/>
    <w:rsid w:val="005506D8"/>
  </w:style>
  <w:style w:type="character" w:customStyle="1" w:styleId="bjh-strong">
    <w:name w:val="bjh-strong"/>
    <w:basedOn w:val="a0"/>
    <w:rsid w:val="00747E3C"/>
  </w:style>
  <w:style w:type="paragraph" w:customStyle="1" w:styleId="Style1">
    <w:name w:val="_Style 1"/>
    <w:basedOn w:val="a"/>
    <w:rsid w:val="00220F7B"/>
    <w:pPr>
      <w:ind w:firstLineChars="200" w:firstLine="420"/>
    </w:pPr>
    <w:rPr>
      <w:rFonts w:ascii="仿宋_GB2312" w:eastAsia="仿宋_GB2312" w:hAnsi="华文仿宋"/>
      <w:sz w:val="32"/>
      <w:szCs w:val="30"/>
    </w:rPr>
  </w:style>
  <w:style w:type="paragraph" w:customStyle="1" w:styleId="ql-align-center">
    <w:name w:val="ql-align-center"/>
    <w:basedOn w:val="a"/>
    <w:rsid w:val="00711A46"/>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uiPriority w:val="9"/>
    <w:rsid w:val="00802FB3"/>
    <w:rPr>
      <w:rFonts w:ascii="等线" w:eastAsia="等线" w:hAnsi="等线" w:cs="Times New Roman"/>
      <w:b/>
      <w:bCs/>
      <w:kern w:val="44"/>
      <w:sz w:val="44"/>
      <w:szCs w:val="44"/>
    </w:rPr>
  </w:style>
  <w:style w:type="paragraph" w:styleId="a8">
    <w:name w:val="List Paragraph"/>
    <w:basedOn w:val="a"/>
    <w:qFormat/>
    <w:rsid w:val="00802FB3"/>
    <w:pPr>
      <w:ind w:firstLineChars="200" w:firstLine="420"/>
    </w:pPr>
    <w:rPr>
      <w:rFonts w:ascii="Times New Roman" w:eastAsia="宋体" w:hAnsi="Times New Roman" w:cs="等线"/>
      <w:szCs w:val="21"/>
    </w:rPr>
  </w:style>
  <w:style w:type="character" w:customStyle="1" w:styleId="11">
    <w:name w:val="标题 1 字符1"/>
    <w:basedOn w:val="a0"/>
    <w:link w:val="1"/>
    <w:uiPriority w:val="9"/>
    <w:rsid w:val="00802FB3"/>
    <w:rPr>
      <w:rFonts w:ascii="Times New Roman" w:eastAsia="宋体" w:hAnsi="Times New Roman" w:cs="等线"/>
      <w:b/>
      <w:bCs/>
      <w:kern w:val="44"/>
      <w:sz w:val="44"/>
      <w:szCs w:val="44"/>
    </w:rPr>
  </w:style>
  <w:style w:type="paragraph" w:styleId="32">
    <w:name w:val="toc 3"/>
    <w:basedOn w:val="a"/>
    <w:next w:val="a"/>
    <w:autoRedefine/>
    <w:uiPriority w:val="39"/>
    <w:unhideWhenUsed/>
    <w:qFormat/>
    <w:rsid w:val="00802FB3"/>
    <w:pPr>
      <w:ind w:leftChars="400" w:left="840"/>
    </w:pPr>
    <w:rPr>
      <w:rFonts w:ascii="Times New Roman" w:eastAsia="宋体" w:hAnsi="Times New Roman" w:cs="等线"/>
      <w:szCs w:val="21"/>
    </w:rPr>
  </w:style>
  <w:style w:type="paragraph" w:styleId="22">
    <w:name w:val="toc 2"/>
    <w:basedOn w:val="a"/>
    <w:next w:val="a"/>
    <w:autoRedefine/>
    <w:uiPriority w:val="39"/>
    <w:unhideWhenUsed/>
    <w:qFormat/>
    <w:rsid w:val="00802FB3"/>
    <w:pPr>
      <w:ind w:leftChars="200" w:left="420"/>
    </w:pPr>
    <w:rPr>
      <w:rFonts w:ascii="Times New Roman" w:eastAsia="宋体" w:hAnsi="Times New Roman" w:cs="等线"/>
      <w:szCs w:val="21"/>
    </w:rPr>
  </w:style>
  <w:style w:type="paragraph" w:styleId="12">
    <w:name w:val="toc 1"/>
    <w:basedOn w:val="a"/>
    <w:next w:val="a"/>
    <w:autoRedefine/>
    <w:uiPriority w:val="39"/>
    <w:unhideWhenUsed/>
    <w:qFormat/>
    <w:rsid w:val="00802FB3"/>
    <w:rPr>
      <w:rFonts w:ascii="Times New Roman" w:eastAsia="宋体" w:hAnsi="Times New Roman" w:cs="等线"/>
      <w:szCs w:val="21"/>
    </w:rPr>
  </w:style>
  <w:style w:type="character" w:styleId="a9">
    <w:name w:val="Hyperlink"/>
    <w:basedOn w:val="a0"/>
    <w:uiPriority w:val="99"/>
    <w:unhideWhenUsed/>
    <w:rsid w:val="00802FB3"/>
    <w:rPr>
      <w:color w:val="0000FF"/>
      <w:u w:val="single"/>
    </w:rPr>
  </w:style>
  <w:style w:type="paragraph" w:styleId="aa">
    <w:name w:val="header"/>
    <w:basedOn w:val="a"/>
    <w:link w:val="ab"/>
    <w:uiPriority w:val="99"/>
    <w:unhideWhenUsed/>
    <w:rsid w:val="0079326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793260"/>
    <w:rPr>
      <w:rFonts w:ascii="等线" w:eastAsia="等线" w:hAnsi="等线" w:cs="Times New Roman"/>
      <w:sz w:val="18"/>
      <w:szCs w:val="18"/>
    </w:rPr>
  </w:style>
  <w:style w:type="paragraph" w:styleId="ac">
    <w:name w:val="footer"/>
    <w:basedOn w:val="a"/>
    <w:link w:val="ad"/>
    <w:uiPriority w:val="99"/>
    <w:unhideWhenUsed/>
    <w:rsid w:val="00793260"/>
    <w:pPr>
      <w:tabs>
        <w:tab w:val="center" w:pos="4153"/>
        <w:tab w:val="right" w:pos="8306"/>
      </w:tabs>
      <w:snapToGrid w:val="0"/>
      <w:jc w:val="left"/>
    </w:pPr>
    <w:rPr>
      <w:sz w:val="18"/>
      <w:szCs w:val="18"/>
    </w:rPr>
  </w:style>
  <w:style w:type="character" w:customStyle="1" w:styleId="ad">
    <w:name w:val="页脚 字符"/>
    <w:basedOn w:val="a0"/>
    <w:link w:val="ac"/>
    <w:uiPriority w:val="99"/>
    <w:rsid w:val="00793260"/>
    <w:rPr>
      <w:rFonts w:ascii="等线" w:eastAsia="等线" w:hAnsi="等线" w:cs="Times New Roman"/>
      <w:sz w:val="18"/>
      <w:szCs w:val="18"/>
    </w:rPr>
  </w:style>
  <w:style w:type="character" w:styleId="ae">
    <w:name w:val="FollowedHyperlink"/>
    <w:basedOn w:val="a0"/>
    <w:uiPriority w:val="99"/>
    <w:semiHidden/>
    <w:unhideWhenUsed/>
    <w:rsid w:val="005D39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66939">
      <w:bodyDiv w:val="1"/>
      <w:marLeft w:val="0"/>
      <w:marRight w:val="0"/>
      <w:marTop w:val="0"/>
      <w:marBottom w:val="0"/>
      <w:divBdr>
        <w:top w:val="none" w:sz="0" w:space="0" w:color="auto"/>
        <w:left w:val="none" w:sz="0" w:space="0" w:color="auto"/>
        <w:bottom w:val="none" w:sz="0" w:space="0" w:color="auto"/>
        <w:right w:val="none" w:sz="0" w:space="0" w:color="auto"/>
      </w:divBdr>
    </w:div>
    <w:div w:id="54741248">
      <w:bodyDiv w:val="1"/>
      <w:marLeft w:val="0"/>
      <w:marRight w:val="0"/>
      <w:marTop w:val="0"/>
      <w:marBottom w:val="0"/>
      <w:divBdr>
        <w:top w:val="none" w:sz="0" w:space="0" w:color="auto"/>
        <w:left w:val="none" w:sz="0" w:space="0" w:color="auto"/>
        <w:bottom w:val="none" w:sz="0" w:space="0" w:color="auto"/>
        <w:right w:val="none" w:sz="0" w:space="0" w:color="auto"/>
      </w:divBdr>
    </w:div>
    <w:div w:id="57485098">
      <w:bodyDiv w:val="1"/>
      <w:marLeft w:val="0"/>
      <w:marRight w:val="0"/>
      <w:marTop w:val="0"/>
      <w:marBottom w:val="0"/>
      <w:divBdr>
        <w:top w:val="none" w:sz="0" w:space="0" w:color="auto"/>
        <w:left w:val="none" w:sz="0" w:space="0" w:color="auto"/>
        <w:bottom w:val="none" w:sz="0" w:space="0" w:color="auto"/>
        <w:right w:val="none" w:sz="0" w:space="0" w:color="auto"/>
      </w:divBdr>
      <w:divsChild>
        <w:div w:id="1935436683">
          <w:marLeft w:val="0"/>
          <w:marRight w:val="0"/>
          <w:marTop w:val="420"/>
          <w:marBottom w:val="0"/>
          <w:divBdr>
            <w:top w:val="none" w:sz="0" w:space="0" w:color="auto"/>
            <w:left w:val="none" w:sz="0" w:space="0" w:color="auto"/>
            <w:bottom w:val="none" w:sz="0" w:space="0" w:color="auto"/>
            <w:right w:val="none" w:sz="0" w:space="0" w:color="auto"/>
          </w:divBdr>
        </w:div>
      </w:divsChild>
    </w:div>
    <w:div w:id="456991902">
      <w:bodyDiv w:val="1"/>
      <w:marLeft w:val="0"/>
      <w:marRight w:val="0"/>
      <w:marTop w:val="0"/>
      <w:marBottom w:val="0"/>
      <w:divBdr>
        <w:top w:val="none" w:sz="0" w:space="0" w:color="auto"/>
        <w:left w:val="none" w:sz="0" w:space="0" w:color="auto"/>
        <w:bottom w:val="none" w:sz="0" w:space="0" w:color="auto"/>
        <w:right w:val="none" w:sz="0" w:space="0" w:color="auto"/>
      </w:divBdr>
    </w:div>
    <w:div w:id="631636391">
      <w:bodyDiv w:val="1"/>
      <w:marLeft w:val="0"/>
      <w:marRight w:val="0"/>
      <w:marTop w:val="0"/>
      <w:marBottom w:val="0"/>
      <w:divBdr>
        <w:top w:val="none" w:sz="0" w:space="0" w:color="auto"/>
        <w:left w:val="none" w:sz="0" w:space="0" w:color="auto"/>
        <w:bottom w:val="none" w:sz="0" w:space="0" w:color="auto"/>
        <w:right w:val="none" w:sz="0" w:space="0" w:color="auto"/>
      </w:divBdr>
      <w:divsChild>
        <w:div w:id="15813438">
          <w:marLeft w:val="0"/>
          <w:marRight w:val="0"/>
          <w:marTop w:val="360"/>
          <w:marBottom w:val="0"/>
          <w:divBdr>
            <w:top w:val="none" w:sz="0" w:space="0" w:color="auto"/>
            <w:left w:val="none" w:sz="0" w:space="0" w:color="auto"/>
            <w:bottom w:val="none" w:sz="0" w:space="0" w:color="auto"/>
            <w:right w:val="none" w:sz="0" w:space="0" w:color="auto"/>
          </w:divBdr>
        </w:div>
        <w:div w:id="477919720">
          <w:marLeft w:val="0"/>
          <w:marRight w:val="0"/>
          <w:marTop w:val="360"/>
          <w:marBottom w:val="0"/>
          <w:divBdr>
            <w:top w:val="none" w:sz="0" w:space="0" w:color="auto"/>
            <w:left w:val="none" w:sz="0" w:space="0" w:color="auto"/>
            <w:bottom w:val="none" w:sz="0" w:space="0" w:color="auto"/>
            <w:right w:val="none" w:sz="0" w:space="0" w:color="auto"/>
          </w:divBdr>
        </w:div>
        <w:div w:id="1883203711">
          <w:marLeft w:val="0"/>
          <w:marRight w:val="0"/>
          <w:marTop w:val="360"/>
          <w:marBottom w:val="0"/>
          <w:divBdr>
            <w:top w:val="none" w:sz="0" w:space="0" w:color="auto"/>
            <w:left w:val="none" w:sz="0" w:space="0" w:color="auto"/>
            <w:bottom w:val="none" w:sz="0" w:space="0" w:color="auto"/>
            <w:right w:val="none" w:sz="0" w:space="0" w:color="auto"/>
          </w:divBdr>
        </w:div>
        <w:div w:id="66463049">
          <w:marLeft w:val="0"/>
          <w:marRight w:val="0"/>
          <w:marTop w:val="360"/>
          <w:marBottom w:val="0"/>
          <w:divBdr>
            <w:top w:val="none" w:sz="0" w:space="0" w:color="auto"/>
            <w:left w:val="none" w:sz="0" w:space="0" w:color="auto"/>
            <w:bottom w:val="none" w:sz="0" w:space="0" w:color="auto"/>
            <w:right w:val="none" w:sz="0" w:space="0" w:color="auto"/>
          </w:divBdr>
        </w:div>
        <w:div w:id="1682391352">
          <w:marLeft w:val="0"/>
          <w:marRight w:val="0"/>
          <w:marTop w:val="360"/>
          <w:marBottom w:val="0"/>
          <w:divBdr>
            <w:top w:val="none" w:sz="0" w:space="0" w:color="auto"/>
            <w:left w:val="none" w:sz="0" w:space="0" w:color="auto"/>
            <w:bottom w:val="none" w:sz="0" w:space="0" w:color="auto"/>
            <w:right w:val="none" w:sz="0" w:space="0" w:color="auto"/>
          </w:divBdr>
        </w:div>
      </w:divsChild>
    </w:div>
    <w:div w:id="745224463">
      <w:bodyDiv w:val="1"/>
      <w:marLeft w:val="0"/>
      <w:marRight w:val="0"/>
      <w:marTop w:val="0"/>
      <w:marBottom w:val="0"/>
      <w:divBdr>
        <w:top w:val="none" w:sz="0" w:space="0" w:color="auto"/>
        <w:left w:val="none" w:sz="0" w:space="0" w:color="auto"/>
        <w:bottom w:val="none" w:sz="0" w:space="0" w:color="auto"/>
        <w:right w:val="none" w:sz="0" w:space="0" w:color="auto"/>
      </w:divBdr>
    </w:div>
    <w:div w:id="964430265">
      <w:bodyDiv w:val="1"/>
      <w:marLeft w:val="0"/>
      <w:marRight w:val="0"/>
      <w:marTop w:val="0"/>
      <w:marBottom w:val="0"/>
      <w:divBdr>
        <w:top w:val="none" w:sz="0" w:space="0" w:color="auto"/>
        <w:left w:val="none" w:sz="0" w:space="0" w:color="auto"/>
        <w:bottom w:val="none" w:sz="0" w:space="0" w:color="auto"/>
        <w:right w:val="none" w:sz="0" w:space="0" w:color="auto"/>
      </w:divBdr>
    </w:div>
    <w:div w:id="965891781">
      <w:bodyDiv w:val="1"/>
      <w:marLeft w:val="0"/>
      <w:marRight w:val="0"/>
      <w:marTop w:val="0"/>
      <w:marBottom w:val="0"/>
      <w:divBdr>
        <w:top w:val="none" w:sz="0" w:space="0" w:color="auto"/>
        <w:left w:val="none" w:sz="0" w:space="0" w:color="auto"/>
        <w:bottom w:val="none" w:sz="0" w:space="0" w:color="auto"/>
        <w:right w:val="none" w:sz="0" w:space="0" w:color="auto"/>
      </w:divBdr>
    </w:div>
    <w:div w:id="977148491">
      <w:bodyDiv w:val="1"/>
      <w:marLeft w:val="0"/>
      <w:marRight w:val="0"/>
      <w:marTop w:val="0"/>
      <w:marBottom w:val="0"/>
      <w:divBdr>
        <w:top w:val="none" w:sz="0" w:space="0" w:color="auto"/>
        <w:left w:val="none" w:sz="0" w:space="0" w:color="auto"/>
        <w:bottom w:val="none" w:sz="0" w:space="0" w:color="auto"/>
        <w:right w:val="none" w:sz="0" w:space="0" w:color="auto"/>
      </w:divBdr>
    </w:div>
    <w:div w:id="990258530">
      <w:bodyDiv w:val="1"/>
      <w:marLeft w:val="0"/>
      <w:marRight w:val="0"/>
      <w:marTop w:val="0"/>
      <w:marBottom w:val="0"/>
      <w:divBdr>
        <w:top w:val="none" w:sz="0" w:space="0" w:color="auto"/>
        <w:left w:val="none" w:sz="0" w:space="0" w:color="auto"/>
        <w:bottom w:val="none" w:sz="0" w:space="0" w:color="auto"/>
        <w:right w:val="none" w:sz="0" w:space="0" w:color="auto"/>
      </w:divBdr>
    </w:div>
    <w:div w:id="1025446720">
      <w:bodyDiv w:val="1"/>
      <w:marLeft w:val="0"/>
      <w:marRight w:val="0"/>
      <w:marTop w:val="0"/>
      <w:marBottom w:val="0"/>
      <w:divBdr>
        <w:top w:val="none" w:sz="0" w:space="0" w:color="auto"/>
        <w:left w:val="none" w:sz="0" w:space="0" w:color="auto"/>
        <w:bottom w:val="none" w:sz="0" w:space="0" w:color="auto"/>
        <w:right w:val="none" w:sz="0" w:space="0" w:color="auto"/>
      </w:divBdr>
    </w:div>
    <w:div w:id="1268394289">
      <w:bodyDiv w:val="1"/>
      <w:marLeft w:val="0"/>
      <w:marRight w:val="0"/>
      <w:marTop w:val="0"/>
      <w:marBottom w:val="0"/>
      <w:divBdr>
        <w:top w:val="none" w:sz="0" w:space="0" w:color="auto"/>
        <w:left w:val="none" w:sz="0" w:space="0" w:color="auto"/>
        <w:bottom w:val="none" w:sz="0" w:space="0" w:color="auto"/>
        <w:right w:val="none" w:sz="0" w:space="0" w:color="auto"/>
      </w:divBdr>
    </w:div>
    <w:div w:id="1275095377">
      <w:bodyDiv w:val="1"/>
      <w:marLeft w:val="0"/>
      <w:marRight w:val="0"/>
      <w:marTop w:val="0"/>
      <w:marBottom w:val="0"/>
      <w:divBdr>
        <w:top w:val="none" w:sz="0" w:space="0" w:color="auto"/>
        <w:left w:val="none" w:sz="0" w:space="0" w:color="auto"/>
        <w:bottom w:val="none" w:sz="0" w:space="0" w:color="auto"/>
        <w:right w:val="none" w:sz="0" w:space="0" w:color="auto"/>
      </w:divBdr>
    </w:div>
    <w:div w:id="1376274972">
      <w:bodyDiv w:val="1"/>
      <w:marLeft w:val="0"/>
      <w:marRight w:val="0"/>
      <w:marTop w:val="0"/>
      <w:marBottom w:val="0"/>
      <w:divBdr>
        <w:top w:val="none" w:sz="0" w:space="0" w:color="auto"/>
        <w:left w:val="none" w:sz="0" w:space="0" w:color="auto"/>
        <w:bottom w:val="none" w:sz="0" w:space="0" w:color="auto"/>
        <w:right w:val="none" w:sz="0" w:space="0" w:color="auto"/>
      </w:divBdr>
    </w:div>
    <w:div w:id="1724593791">
      <w:bodyDiv w:val="1"/>
      <w:marLeft w:val="0"/>
      <w:marRight w:val="0"/>
      <w:marTop w:val="0"/>
      <w:marBottom w:val="0"/>
      <w:divBdr>
        <w:top w:val="none" w:sz="0" w:space="0" w:color="auto"/>
        <w:left w:val="none" w:sz="0" w:space="0" w:color="auto"/>
        <w:bottom w:val="none" w:sz="0" w:space="0" w:color="auto"/>
        <w:right w:val="none" w:sz="0" w:space="0" w:color="auto"/>
      </w:divBdr>
    </w:div>
    <w:div w:id="1742095627">
      <w:bodyDiv w:val="1"/>
      <w:marLeft w:val="0"/>
      <w:marRight w:val="0"/>
      <w:marTop w:val="0"/>
      <w:marBottom w:val="0"/>
      <w:divBdr>
        <w:top w:val="none" w:sz="0" w:space="0" w:color="auto"/>
        <w:left w:val="none" w:sz="0" w:space="0" w:color="auto"/>
        <w:bottom w:val="none" w:sz="0" w:space="0" w:color="auto"/>
        <w:right w:val="none" w:sz="0" w:space="0" w:color="auto"/>
      </w:divBdr>
    </w:div>
    <w:div w:id="1796096678">
      <w:bodyDiv w:val="1"/>
      <w:marLeft w:val="0"/>
      <w:marRight w:val="0"/>
      <w:marTop w:val="0"/>
      <w:marBottom w:val="0"/>
      <w:divBdr>
        <w:top w:val="none" w:sz="0" w:space="0" w:color="auto"/>
        <w:left w:val="none" w:sz="0" w:space="0" w:color="auto"/>
        <w:bottom w:val="none" w:sz="0" w:space="0" w:color="auto"/>
        <w:right w:val="none" w:sz="0" w:space="0" w:color="auto"/>
      </w:divBdr>
    </w:div>
    <w:div w:id="1801417212">
      <w:bodyDiv w:val="1"/>
      <w:marLeft w:val="0"/>
      <w:marRight w:val="0"/>
      <w:marTop w:val="0"/>
      <w:marBottom w:val="0"/>
      <w:divBdr>
        <w:top w:val="none" w:sz="0" w:space="0" w:color="auto"/>
        <w:left w:val="none" w:sz="0" w:space="0" w:color="auto"/>
        <w:bottom w:val="none" w:sz="0" w:space="0" w:color="auto"/>
        <w:right w:val="none" w:sz="0" w:space="0" w:color="auto"/>
      </w:divBdr>
    </w:div>
    <w:div w:id="1920669484">
      <w:bodyDiv w:val="1"/>
      <w:marLeft w:val="0"/>
      <w:marRight w:val="0"/>
      <w:marTop w:val="0"/>
      <w:marBottom w:val="0"/>
      <w:divBdr>
        <w:top w:val="none" w:sz="0" w:space="0" w:color="auto"/>
        <w:left w:val="none" w:sz="0" w:space="0" w:color="auto"/>
        <w:bottom w:val="none" w:sz="0" w:space="0" w:color="auto"/>
        <w:right w:val="none" w:sz="0" w:space="0" w:color="auto"/>
      </w:divBdr>
    </w:div>
    <w:div w:id="205838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D100F14-6813-4EBF-9825-D2C07CC88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4086</TotalTime>
  <Pages>1</Pages>
  <Words>2928</Words>
  <Characters>16696</Characters>
  <Application>Microsoft Office Word</Application>
  <DocSecurity>0</DocSecurity>
  <Lines>139</Lines>
  <Paragraphs>39</Paragraphs>
  <ScaleCrop>false</ScaleCrop>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198</cp:revision>
  <cp:lastPrinted>2026-01-05T07:36:00Z</cp:lastPrinted>
  <dcterms:created xsi:type="dcterms:W3CDTF">2024-01-03T06:48:00Z</dcterms:created>
  <dcterms:modified xsi:type="dcterms:W3CDTF">2026-01-05T07:40:00Z</dcterms:modified>
</cp:coreProperties>
</file>